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D2234" w14:textId="77777777" w:rsidR="00E5141B" w:rsidRDefault="00000000">
      <w:pPr>
        <w:rPr>
          <w:rFonts w:ascii="Calibri" w:eastAsia="Calibri" w:hAnsi="Calibri" w:cs="Calibri"/>
          <w:sz w:val="48"/>
          <w:szCs w:val="48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9502B93" wp14:editId="63A45AB3">
            <wp:simplePos x="0" y="0"/>
            <wp:positionH relativeFrom="column">
              <wp:posOffset>527685</wp:posOffset>
            </wp:positionH>
            <wp:positionV relativeFrom="paragraph">
              <wp:posOffset>163830</wp:posOffset>
            </wp:positionV>
            <wp:extent cx="948690" cy="895350"/>
            <wp:effectExtent l="0" t="0" r="0" b="0"/>
            <wp:wrapNone/>
            <wp:docPr id="1026" name="image1.jpg" descr="Send logo_approved_sma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Send logo_approved_small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48690" cy="8953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2D75EA80" w14:textId="77777777" w:rsidR="00E5141B" w:rsidRDefault="00000000">
      <w:pPr>
        <w:jc w:val="center"/>
        <w:rPr>
          <w:rFonts w:ascii="Calibri" w:eastAsia="Calibri" w:hAnsi="Calibri" w:cs="Calibri"/>
          <w:sz w:val="48"/>
          <w:szCs w:val="48"/>
        </w:rPr>
      </w:pPr>
      <w:r>
        <w:rPr>
          <w:rFonts w:ascii="Calibri" w:eastAsia="Calibri" w:hAnsi="Calibri" w:cs="Calibri"/>
          <w:b/>
          <w:sz w:val="48"/>
          <w:szCs w:val="48"/>
        </w:rPr>
        <w:t>SEND PARISH COUNCIL</w:t>
      </w:r>
    </w:p>
    <w:p w14:paraId="1FB20087" w14:textId="77777777" w:rsidR="00E5141B" w:rsidRDefault="00000000">
      <w:pPr>
        <w:jc w:val="right"/>
        <w:rPr>
          <w:sz w:val="16"/>
          <w:szCs w:val="16"/>
        </w:rPr>
      </w:pPr>
      <w:r>
        <w:rPr>
          <w:rFonts w:ascii="Calibri" w:eastAsia="Calibri" w:hAnsi="Calibri" w:cs="Calibri"/>
          <w:b/>
          <w:sz w:val="22"/>
          <w:szCs w:val="22"/>
        </w:rPr>
        <w:t>15</w:t>
      </w:r>
      <w:r>
        <w:rPr>
          <w:rFonts w:ascii="Calibri" w:eastAsia="Calibri" w:hAnsi="Calibri" w:cs="Calibri"/>
          <w:b/>
          <w:sz w:val="22"/>
          <w:szCs w:val="22"/>
          <w:vertAlign w:val="superscript"/>
        </w:rPr>
        <w:t>th</w:t>
      </w:r>
      <w:r>
        <w:rPr>
          <w:rFonts w:ascii="Calibri" w:eastAsia="Calibri" w:hAnsi="Calibri" w:cs="Calibri"/>
          <w:b/>
          <w:sz w:val="22"/>
          <w:szCs w:val="22"/>
        </w:rPr>
        <w:t xml:space="preserve"> October 2025</w:t>
      </w:r>
    </w:p>
    <w:p w14:paraId="0ACAEE39" w14:textId="77777777" w:rsidR="00E5141B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   Members of Send Parish Council are hereby summoned to attend the </w:t>
      </w:r>
    </w:p>
    <w:p w14:paraId="2621B682" w14:textId="77777777" w:rsidR="00E5141B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monthly meeting of SEND PARISH COUNCIL to be held on </w:t>
      </w:r>
    </w:p>
    <w:p w14:paraId="76635CBC" w14:textId="77777777" w:rsidR="00E5141B" w:rsidRDefault="00000000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Monday 20</w:t>
      </w:r>
      <w:r>
        <w:rPr>
          <w:rFonts w:ascii="Calibri" w:eastAsia="Calibri" w:hAnsi="Calibri" w:cs="Calibri"/>
          <w:b/>
          <w:vertAlign w:val="superscript"/>
        </w:rPr>
        <w:t>th</w:t>
      </w:r>
      <w:r>
        <w:rPr>
          <w:rFonts w:ascii="Calibri" w:eastAsia="Calibri" w:hAnsi="Calibri" w:cs="Calibri"/>
          <w:b/>
        </w:rPr>
        <w:t xml:space="preserve"> October 2025 at 7. 45p.m.in the UPPER ROOM of the Lancaster Hall </w:t>
      </w:r>
    </w:p>
    <w:p w14:paraId="5CE98B63" w14:textId="77777777" w:rsidR="00E5141B" w:rsidRDefault="00000000">
      <w:pPr>
        <w:ind w:right="33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for the purpose of transacting the following business</w:t>
      </w:r>
    </w:p>
    <w:p w14:paraId="06952ECF" w14:textId="77777777" w:rsidR="00E5141B" w:rsidRDefault="00000000">
      <w:pPr>
        <w:ind w:right="333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  <w:u w:val="single"/>
        </w:rPr>
        <w:t>Public Session</w:t>
      </w:r>
      <w:r>
        <w:rPr>
          <w:rFonts w:ascii="Calibri" w:eastAsia="Calibri" w:hAnsi="Calibri" w:cs="Calibri"/>
          <w:b/>
          <w:color w:val="0000FF"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(15 minutes) Members of the public are invited to address the Council and then are </w:t>
      </w:r>
    </w:p>
    <w:p w14:paraId="24316683" w14:textId="77777777" w:rsidR="00E5141B" w:rsidRDefault="00000000">
      <w:pPr>
        <w:ind w:right="-376"/>
        <w:rPr>
          <w:rFonts w:ascii="Calibri" w:eastAsia="Calibri" w:hAnsi="Calibri" w:cs="Calibri"/>
          <w:sz w:val="16"/>
          <w:szCs w:val="16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      </w:t>
      </w:r>
      <w:r>
        <w:rPr>
          <w:rFonts w:ascii="Calibri" w:eastAsia="Calibri" w:hAnsi="Calibri" w:cs="Calibri"/>
          <w:b/>
          <w:sz w:val="22"/>
          <w:szCs w:val="22"/>
        </w:rPr>
        <w:tab/>
        <w:t xml:space="preserve">welcome to observe the rest of the meeting. (7:45 – 8:00) </w:t>
      </w:r>
    </w:p>
    <w:p w14:paraId="1636629E" w14:textId="77777777" w:rsidR="00E5141B" w:rsidRDefault="00000000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Signed:  </w:t>
      </w:r>
      <w:r>
        <w:rPr>
          <w:noProof/>
        </w:rPr>
        <w:drawing>
          <wp:inline distT="0" distB="0" distL="114300" distR="114300" wp14:anchorId="33387CFD" wp14:editId="191FC855">
            <wp:extent cx="1399540" cy="240030"/>
            <wp:effectExtent l="0" t="0" r="0" b="0"/>
            <wp:docPr id="1027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9540" cy="2400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rFonts w:ascii="Calibri" w:eastAsia="Calibri" w:hAnsi="Calibri" w:cs="Calibri"/>
          <w:b/>
          <w:sz w:val="22"/>
          <w:szCs w:val="22"/>
        </w:rPr>
        <w:t xml:space="preserve">  Mrs N.G. Mair (Clerk to Send Parish Council)</w:t>
      </w:r>
      <w:r>
        <w:rPr>
          <w:rFonts w:ascii="Calibri" w:eastAsia="Calibri" w:hAnsi="Calibri" w:cs="Calibri"/>
          <w:b/>
          <w:sz w:val="22"/>
          <w:szCs w:val="22"/>
        </w:rPr>
        <w:tab/>
      </w:r>
      <w:r>
        <w:rPr>
          <w:rFonts w:ascii="Calibri" w:eastAsia="Calibri" w:hAnsi="Calibri" w:cs="Calibri"/>
          <w:b/>
          <w:sz w:val="22"/>
          <w:szCs w:val="22"/>
        </w:rPr>
        <w:tab/>
      </w:r>
    </w:p>
    <w:p w14:paraId="3F7215A0" w14:textId="77777777" w:rsidR="00E5141B" w:rsidRDefault="00000000">
      <w:pPr>
        <w:jc w:val="center"/>
        <w:rPr>
          <w:rFonts w:ascii="Calibri" w:eastAsia="Calibri" w:hAnsi="Calibri" w:cs="Calibri"/>
          <w:u w:val="single"/>
        </w:rPr>
      </w:pPr>
      <w:r>
        <w:rPr>
          <w:rFonts w:ascii="Calibri" w:eastAsia="Calibri" w:hAnsi="Calibri" w:cs="Calibri"/>
          <w:u w:val="single"/>
        </w:rPr>
        <w:t>____________________________________________________________________</w:t>
      </w:r>
    </w:p>
    <w:tbl>
      <w:tblPr>
        <w:tblStyle w:val="a"/>
        <w:tblW w:w="11131" w:type="dxa"/>
        <w:tblInd w:w="-108" w:type="dxa"/>
        <w:tblLayout w:type="fixed"/>
        <w:tblLook w:val="0000" w:firstRow="0" w:lastRow="0" w:firstColumn="0" w:lastColumn="0" w:noHBand="0" w:noVBand="0"/>
      </w:tblPr>
      <w:tblGrid>
        <w:gridCol w:w="529"/>
        <w:gridCol w:w="10602"/>
      </w:tblGrid>
      <w:tr w:rsidR="00E5141B" w14:paraId="529E964E" w14:textId="77777777">
        <w:tc>
          <w:tcPr>
            <w:tcW w:w="529" w:type="dxa"/>
          </w:tcPr>
          <w:p w14:paraId="16B466E1" w14:textId="77777777" w:rsidR="00E5141B" w:rsidRDefault="00E5141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10602" w:type="dxa"/>
          </w:tcPr>
          <w:p w14:paraId="21DB91B8" w14:textId="77777777" w:rsidR="00E5141B" w:rsidRDefault="00E5141B">
            <w:pPr>
              <w:rPr>
                <w:rFonts w:ascii="Calibri" w:eastAsia="Calibri" w:hAnsi="Calibri" w:cs="Calibri"/>
                <w:sz w:val="4"/>
                <w:szCs w:val="4"/>
                <w:u w:val="single"/>
              </w:rPr>
            </w:pPr>
          </w:p>
          <w:p w14:paraId="7F71FA5C" w14:textId="77777777" w:rsidR="00E5141B" w:rsidRDefault="00000000">
            <w:pPr>
              <w:jc w:val="center"/>
              <w:rPr>
                <w:rFonts w:ascii="Calibri" w:eastAsia="Calibri" w:hAnsi="Calibri" w:cs="Calibri"/>
                <w:u w:val="single"/>
              </w:rPr>
            </w:pPr>
            <w:r>
              <w:rPr>
                <w:rFonts w:ascii="Calibri" w:eastAsia="Calibri" w:hAnsi="Calibri" w:cs="Calibri"/>
                <w:b/>
                <w:u w:val="single"/>
              </w:rPr>
              <w:t>Agenda</w:t>
            </w:r>
          </w:p>
        </w:tc>
      </w:tr>
      <w:tr w:rsidR="00E5141B" w14:paraId="51D30133" w14:textId="77777777">
        <w:tc>
          <w:tcPr>
            <w:tcW w:w="529" w:type="dxa"/>
          </w:tcPr>
          <w:p w14:paraId="28F903FB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1.</w:t>
            </w:r>
          </w:p>
          <w:p w14:paraId="741A7F42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02" w:type="dxa"/>
          </w:tcPr>
          <w:p w14:paraId="37910754" w14:textId="77777777" w:rsidR="00E514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Apologies for absence</w:t>
            </w:r>
          </w:p>
        </w:tc>
      </w:tr>
      <w:tr w:rsidR="00E5141B" w14:paraId="7696BFC5" w14:textId="77777777">
        <w:tc>
          <w:tcPr>
            <w:tcW w:w="529" w:type="dxa"/>
          </w:tcPr>
          <w:p w14:paraId="26E1D9A5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2.</w:t>
            </w:r>
          </w:p>
        </w:tc>
        <w:tc>
          <w:tcPr>
            <w:tcW w:w="10602" w:type="dxa"/>
          </w:tcPr>
          <w:p w14:paraId="416759CC" w14:textId="77777777" w:rsidR="00E514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Declaration of Interests </w:t>
            </w:r>
          </w:p>
          <w:p w14:paraId="34ECAC32" w14:textId="77777777" w:rsidR="00E5141B" w:rsidRDefault="00E5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5141B" w14:paraId="68826530" w14:textId="77777777">
        <w:tc>
          <w:tcPr>
            <w:tcW w:w="529" w:type="dxa"/>
          </w:tcPr>
          <w:p w14:paraId="1047DEF5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3. </w:t>
            </w:r>
          </w:p>
          <w:p w14:paraId="3041102E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</w:t>
            </w:r>
          </w:p>
        </w:tc>
        <w:tc>
          <w:tcPr>
            <w:tcW w:w="10602" w:type="dxa"/>
          </w:tcPr>
          <w:p w14:paraId="4B1690DF" w14:textId="77777777" w:rsidR="00E514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FF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Minutes of the Council Meeting on 15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September 2025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– to sign as a correct record of the meetings </w:t>
            </w:r>
            <w:r>
              <w:rPr>
                <w:rFonts w:ascii="Calibri" w:eastAsia="Calibri" w:hAnsi="Calibri" w:cs="Calibri"/>
                <w:color w:val="FF0000"/>
                <w:sz w:val="22"/>
                <w:szCs w:val="22"/>
              </w:rPr>
              <w:t xml:space="preserve">                                                                                                                                 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Annex 1</w:t>
            </w:r>
          </w:p>
          <w:p w14:paraId="3BC0A4E3" w14:textId="77777777" w:rsidR="00E514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 xml:space="preserve"> </w:t>
            </w:r>
          </w:p>
        </w:tc>
      </w:tr>
      <w:tr w:rsidR="00E5141B" w14:paraId="27A3888C" w14:textId="77777777">
        <w:tc>
          <w:tcPr>
            <w:tcW w:w="529" w:type="dxa"/>
          </w:tcPr>
          <w:p w14:paraId="6D70E2A3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4. </w:t>
            </w:r>
          </w:p>
        </w:tc>
        <w:tc>
          <w:tcPr>
            <w:tcW w:w="10602" w:type="dxa"/>
          </w:tcPr>
          <w:p w14:paraId="1EB37F41" w14:textId="77777777" w:rsidR="00E514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Chairman/Clerk’s report  </w:t>
            </w:r>
          </w:p>
          <w:p w14:paraId="672593CA" w14:textId="77777777" w:rsidR="00E5141B" w:rsidRDefault="00E5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5141B" w14:paraId="50EFE6AC" w14:textId="77777777">
        <w:tc>
          <w:tcPr>
            <w:tcW w:w="529" w:type="dxa"/>
          </w:tcPr>
          <w:p w14:paraId="47BA265F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5.</w:t>
            </w:r>
          </w:p>
        </w:tc>
        <w:tc>
          <w:tcPr>
            <w:tcW w:w="10602" w:type="dxa"/>
          </w:tcPr>
          <w:p w14:paraId="4B5ED73D" w14:textId="77777777" w:rsidR="00E514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Borough Councillor/County Councillor reports -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to receive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an update on issues from the previous meeting and to provide information on other items on this agenda.</w:t>
            </w:r>
          </w:p>
          <w:p w14:paraId="10741901" w14:textId="77777777" w:rsidR="00E5141B" w:rsidRDefault="00E514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5141B" w14:paraId="59073636" w14:textId="77777777">
        <w:tc>
          <w:tcPr>
            <w:tcW w:w="529" w:type="dxa"/>
          </w:tcPr>
          <w:p w14:paraId="1E712DE0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6. </w:t>
            </w:r>
          </w:p>
          <w:p w14:paraId="76F9B899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  <w:p w14:paraId="652BB7B2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  <w:p w14:paraId="59331A14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  <w:p w14:paraId="187C591E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</w:t>
            </w:r>
          </w:p>
        </w:tc>
        <w:tc>
          <w:tcPr>
            <w:tcW w:w="10602" w:type="dxa"/>
          </w:tcPr>
          <w:p w14:paraId="7573A44B" w14:textId="77777777" w:rsidR="00E5141B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Planning</w:t>
            </w:r>
          </w:p>
          <w:p w14:paraId="7072CDA0" w14:textId="77777777" w:rsidR="00E5141B" w:rsidRDefault="00000000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a)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Planning Committee Minutes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– to note the Planning Minutes from the Committee meeting held on 15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September and 6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October and to receive an update on other planning applications.                    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Annex 2</w:t>
            </w:r>
          </w:p>
          <w:p w14:paraId="7F47610B" w14:textId="2D6A4502" w:rsidR="00E5141B" w:rsidRDefault="00000000">
            <w:pPr>
              <w:jc w:val="both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25/P/01156 RE: Gosden Hill Farm, Merrow Lane, Guildford, GU4 7LE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– to </w:t>
            </w:r>
            <w:r w:rsidR="00EC0467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approve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the Council’s response. </w:t>
            </w:r>
          </w:p>
          <w:p w14:paraId="7062CED1" w14:textId="77777777" w:rsidR="00E5141B" w:rsidRDefault="00000000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Legal challenge to Planning application 24/P/01457 - 94 Potters Lane – update</w:t>
            </w:r>
          </w:p>
          <w:p w14:paraId="19A51074" w14:textId="77777777" w:rsidR="00E5141B" w:rsidRDefault="00000000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Meeting with Diocese of Guildford re St Bede’s site – to note feedback</w:t>
            </w:r>
          </w:p>
          <w:p w14:paraId="6C74F49A" w14:textId="06137EE2" w:rsidR="00E5141B" w:rsidRPr="00122CA8" w:rsidRDefault="00000000">
            <w:pPr>
              <w:numPr>
                <w:ilvl w:val="0"/>
                <w:numId w:val="7"/>
              </w:numPr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</w:pPr>
            <w:r w:rsidRPr="00122CA8"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  <w:t xml:space="preserve">Public engagement session by Cala Homes, re: Land </w:t>
            </w:r>
            <w:r w:rsidR="00122CA8" w:rsidRPr="00122CA8"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  <w:t>on</w:t>
            </w:r>
            <w:r w:rsidRPr="00122CA8"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  <w:t xml:space="preserve"> Polesden </w:t>
            </w:r>
            <w:r w:rsidR="000A36D1"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  <w:t>L</w:t>
            </w:r>
            <w:r w:rsidRPr="00122CA8"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  <w:t>ane and Send Marsh</w:t>
            </w:r>
            <w:r w:rsidR="00122CA8" w:rsidRPr="00122CA8"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  <w:t xml:space="preserve"> Road, Send Marsh</w:t>
            </w:r>
            <w:r w:rsidRPr="00122CA8"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  <w:t xml:space="preserve"> - to note</w:t>
            </w:r>
          </w:p>
          <w:p w14:paraId="5DD89634" w14:textId="77777777" w:rsidR="00E5141B" w:rsidRDefault="00E5141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5141B" w14:paraId="3718A9A1" w14:textId="77777777">
        <w:tc>
          <w:tcPr>
            <w:tcW w:w="529" w:type="dxa"/>
          </w:tcPr>
          <w:p w14:paraId="04B78FFC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7.</w:t>
            </w:r>
          </w:p>
        </w:tc>
        <w:tc>
          <w:tcPr>
            <w:tcW w:w="10602" w:type="dxa"/>
          </w:tcPr>
          <w:p w14:paraId="111B6C46" w14:textId="77777777" w:rsidR="00E5141B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Financial and other Council Matters</w:t>
            </w:r>
          </w:p>
          <w:p w14:paraId="641575F8" w14:textId="77777777" w:rsidR="00E514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a)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Audit for Year ending 2024-25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– to note the conclusion of the audit and the external auditor’s report</w:t>
            </w:r>
          </w:p>
          <w:p w14:paraId="265BA24E" w14:textId="77777777" w:rsidR="00E514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b)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Internal Audit 2024-25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– to approve a response to final audit</w:t>
            </w:r>
          </w:p>
          <w:p w14:paraId="246E63CD" w14:textId="77777777" w:rsidR="00E514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975CCB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c)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Internal auditor 2025-26 –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to appoint – noted engagement </w:t>
            </w:r>
          </w:p>
          <w:p w14:paraId="39F784AB" w14:textId="77777777" w:rsidR="00E514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d)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Monthly expenditure list for October 2025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– to approve   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Annex 3</w:t>
            </w:r>
          </w:p>
          <w:p w14:paraId="67A95BC0" w14:textId="77777777" w:rsidR="00E5141B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e) 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Budget Report (for 2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  <w:vertAlign w:val="superscript"/>
              </w:rPr>
              <w:t>nd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quarter)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– to consider</w:t>
            </w:r>
          </w:p>
          <w:p w14:paraId="7BBDFD96" w14:textId="107557D5" w:rsidR="00E5141B" w:rsidRDefault="000A3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975CCB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f</w:t>
            </w:r>
            <w:r w:rsidR="0000000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) </w:t>
            </w:r>
            <w:r w:rsidR="0000000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Attendance at SALC conference</w:t>
            </w:r>
            <w:r w:rsidR="0000000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– 13th November 2025, 1030 – 1530, Silvermere Golf Club, Cobham – to note</w:t>
            </w:r>
          </w:p>
          <w:p w14:paraId="42B67022" w14:textId="12C2BABF" w:rsidR="00E5141B" w:rsidRDefault="000A3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g</w:t>
            </w:r>
            <w:r w:rsidR="0000000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) </w:t>
            </w:r>
            <w:r w:rsidR="0000000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Christmas Lights Switch on Date </w:t>
            </w:r>
            <w:r w:rsidR="0000000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–  </w:t>
            </w:r>
          </w:p>
          <w:p w14:paraId="6BF89FF1" w14:textId="626CEE9C" w:rsidR="00E5141B" w:rsidRDefault="000A3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h</w:t>
            </w:r>
            <w:r w:rsidR="0000000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) </w:t>
            </w:r>
            <w:r w:rsidR="0000000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Remembrance Day – </w:t>
            </w:r>
            <w:r w:rsidR="0000000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to note final arrangements and timings  </w:t>
            </w:r>
          </w:p>
          <w:p w14:paraId="3C1CC75A" w14:textId="1D9DFDB4" w:rsidR="00E5141B" w:rsidRDefault="000A3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i</w:t>
            </w:r>
            <w:r w:rsidR="00000000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)</w:t>
            </w:r>
            <w:r w:rsidR="00000000"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Arrangements for the Annual Parish Meeting                                                                       </w:t>
            </w:r>
          </w:p>
        </w:tc>
      </w:tr>
      <w:tr w:rsidR="00E5141B" w14:paraId="1C075499" w14:textId="77777777">
        <w:tc>
          <w:tcPr>
            <w:tcW w:w="529" w:type="dxa"/>
          </w:tcPr>
          <w:p w14:paraId="48304879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  <w:p w14:paraId="7F5932A1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8.</w:t>
            </w:r>
          </w:p>
          <w:p w14:paraId="1BF8412D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  <w:p w14:paraId="1DE92A66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02" w:type="dxa"/>
          </w:tcPr>
          <w:p w14:paraId="150C56BC" w14:textId="77777777" w:rsidR="00E5141B" w:rsidRDefault="00E5141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15682F4F" w14:textId="77777777" w:rsidR="00E5141B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Council meetings, Policies and Procedures</w:t>
            </w:r>
          </w:p>
          <w:p w14:paraId="58EBA857" w14:textId="77777777" w:rsidR="00E5141B" w:rsidRDefault="0000000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Review of Council’s Policies –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to approve updated policy for 2025:    </w:t>
            </w:r>
          </w:p>
          <w:p w14:paraId="63A5E5C0" w14:textId="77777777" w:rsidR="00E5141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Financial Regulations – update pending</w:t>
            </w:r>
          </w:p>
          <w:p w14:paraId="6E6BCFEA" w14:textId="77777777" w:rsidR="00E5141B" w:rsidRDefault="00000000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Risk Management Policy – Annual Risk Assessment review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 </w:t>
            </w:r>
          </w:p>
          <w:p w14:paraId="54AA157E" w14:textId="77777777" w:rsidR="00E5141B" w:rsidRDefault="00E5141B" w:rsidP="000A3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3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</w:tc>
      </w:tr>
      <w:tr w:rsidR="00E5141B" w14:paraId="5F8571CA" w14:textId="77777777">
        <w:tc>
          <w:tcPr>
            <w:tcW w:w="529" w:type="dxa"/>
          </w:tcPr>
          <w:p w14:paraId="6045328B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  <w:p w14:paraId="59B0EAD7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  <w:p w14:paraId="732E2CF8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  <w:p w14:paraId="4D801164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  <w:p w14:paraId="4528075D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  <w:p w14:paraId="2BAF530D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9.</w:t>
            </w:r>
          </w:p>
        </w:tc>
        <w:tc>
          <w:tcPr>
            <w:tcW w:w="10602" w:type="dxa"/>
          </w:tcPr>
          <w:p w14:paraId="0011F284" w14:textId="77777777" w:rsidR="00E5141B" w:rsidRDefault="00E5141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B916ECB" w14:textId="77777777" w:rsidR="00E5141B" w:rsidRDefault="00E5141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5544E78" w14:textId="77777777" w:rsidR="00E5141B" w:rsidRDefault="00E5141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E532836" w14:textId="77777777" w:rsidR="00E5141B" w:rsidRDefault="00E5141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473A788F" w14:textId="77777777" w:rsidR="00E5141B" w:rsidRDefault="00E5141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</w:p>
          <w:p w14:paraId="292FD0BB" w14:textId="77777777" w:rsidR="00E5141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Pavilion Redevelopment </w:t>
            </w:r>
          </w:p>
          <w:p w14:paraId="2A67540D" w14:textId="38595538" w:rsidR="00E5141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a)</w:t>
            </w: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Minutes from the Pavilion Redevelopment Committee meeting on 30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June &amp; 14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  <w:r w:rsidR="000A7971"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July –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to note           </w:t>
            </w:r>
            <w:r>
              <w:rPr>
                <w:rFonts w:ascii="Calibri" w:eastAsia="Calibri" w:hAnsi="Calibri" w:cs="Calibri"/>
                <w:i/>
                <w:color w:val="000000"/>
                <w:sz w:val="22"/>
                <w:szCs w:val="22"/>
              </w:rPr>
              <w:t>Annex 6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59104073" w14:textId="77777777" w:rsidR="00E5141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b) Update on Project – and agree action if required.</w:t>
            </w:r>
          </w:p>
        </w:tc>
      </w:tr>
      <w:tr w:rsidR="00E5141B" w14:paraId="7C81F60C" w14:textId="77777777">
        <w:tc>
          <w:tcPr>
            <w:tcW w:w="529" w:type="dxa"/>
          </w:tcPr>
          <w:p w14:paraId="1D6B2F72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  <w:p w14:paraId="3407F2D2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  <w:p w14:paraId="2FFB23ED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  <w:p w14:paraId="509E196F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10.</w:t>
            </w:r>
          </w:p>
        </w:tc>
        <w:tc>
          <w:tcPr>
            <w:tcW w:w="10602" w:type="dxa"/>
          </w:tcPr>
          <w:p w14:paraId="5C428519" w14:textId="77777777" w:rsidR="00E5141B" w:rsidRDefault="00000000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Calibri" w:eastAsia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eastAsia="Calibri" w:hAnsi="Calibri" w:cs="Calibri"/>
                <w:color w:val="000000"/>
                <w:sz w:val="18"/>
                <w:szCs w:val="18"/>
              </w:rPr>
              <w:t>C</w:t>
            </w:r>
            <w:r>
              <w:rPr>
                <w:rFonts w:ascii="Calibri" w:eastAsia="Calibri" w:hAnsi="Calibri" w:cs="Calibri"/>
                <w:color w:val="000000"/>
                <w:sz w:val="20"/>
                <w:szCs w:val="20"/>
              </w:rPr>
              <w:t xml:space="preserve">)  CIO transfer –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update and agree action</w:t>
            </w:r>
          </w:p>
          <w:p w14:paraId="7EF8FEBF" w14:textId="77777777" w:rsidR="00E5141B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d)  Engagement of Consultants – to note</w:t>
            </w:r>
          </w:p>
          <w:p w14:paraId="3151F074" w14:textId="77777777" w:rsidR="00E5141B" w:rsidRDefault="00E5141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2F8270C7" w14:textId="77777777" w:rsidR="00E5141B" w:rsidRDefault="00E5141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A2D4594" w14:textId="77777777" w:rsidR="00E5141B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Amenities and Leisure Services</w:t>
            </w:r>
          </w:p>
          <w:p w14:paraId="75D31CF3" w14:textId="77777777" w:rsidR="00E5141B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Update on all projects and agree action if required   </w:t>
            </w:r>
          </w:p>
          <w:p w14:paraId="3F0A7C7B" w14:textId="77777777" w:rsidR="00E5141B" w:rsidRDefault="00000000">
            <w:pPr>
              <w:numPr>
                <w:ilvl w:val="0"/>
                <w:numId w:val="6"/>
              </w:numPr>
              <w:ind w:left="36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General Repairs – fencing, play equipment, bus stops</w:t>
            </w:r>
          </w:p>
          <w:p w14:paraId="10564B3C" w14:textId="77777777" w:rsidR="00E5141B" w:rsidRDefault="00000000">
            <w:pPr>
              <w:numPr>
                <w:ilvl w:val="0"/>
                <w:numId w:val="6"/>
              </w:numPr>
              <w:ind w:left="36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S106 bid </w:t>
            </w:r>
          </w:p>
          <w:p w14:paraId="5990FA63" w14:textId="77777777" w:rsidR="00E5141B" w:rsidRDefault="00000000">
            <w:pPr>
              <w:numPr>
                <w:ilvl w:val="0"/>
                <w:numId w:val="6"/>
              </w:numPr>
              <w:ind w:left="36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Tree survey</w:t>
            </w:r>
          </w:p>
          <w:p w14:paraId="29E28DA5" w14:textId="77777777" w:rsidR="00E5141B" w:rsidRDefault="00000000">
            <w:pPr>
              <w:numPr>
                <w:ilvl w:val="0"/>
                <w:numId w:val="6"/>
              </w:numPr>
              <w:ind w:left="36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Christmas Lights</w:t>
            </w:r>
          </w:p>
          <w:p w14:paraId="7360B912" w14:textId="392E9408" w:rsidR="00E5141B" w:rsidRDefault="00000000">
            <w:pPr>
              <w:numPr>
                <w:ilvl w:val="0"/>
                <w:numId w:val="6"/>
              </w:numPr>
              <w:ind w:left="360" w:hanging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Litter pick/ bulb </w:t>
            </w:r>
            <w:r w:rsidR="000A36D1">
              <w:rPr>
                <w:rFonts w:ascii="Calibri" w:eastAsia="Calibri" w:hAnsi="Calibri" w:cs="Calibri"/>
                <w:sz w:val="22"/>
                <w:szCs w:val="22"/>
              </w:rPr>
              <w:t>planting (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review)  </w:t>
            </w:r>
          </w:p>
          <w:p w14:paraId="60A8E857" w14:textId="77777777" w:rsidR="00E5141B" w:rsidRDefault="00E5141B">
            <w:p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4AE634BC" w14:textId="77777777" w:rsidR="00E5141B" w:rsidRDefault="00000000">
            <w:p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                                                                                                     A</w:t>
            </w:r>
            <w:r>
              <w:rPr>
                <w:rFonts w:ascii="Calibri" w:eastAsia="Calibri" w:hAnsi="Calibri" w:cs="Calibri"/>
                <w:i/>
                <w:sz w:val="22"/>
                <w:szCs w:val="22"/>
              </w:rPr>
              <w:t>nnex 7</w:t>
            </w:r>
          </w:p>
        </w:tc>
      </w:tr>
      <w:tr w:rsidR="00E5141B" w14:paraId="63756576" w14:textId="77777777">
        <w:tc>
          <w:tcPr>
            <w:tcW w:w="529" w:type="dxa"/>
          </w:tcPr>
          <w:p w14:paraId="20C91DD3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11.  </w:t>
            </w:r>
          </w:p>
        </w:tc>
        <w:tc>
          <w:tcPr>
            <w:tcW w:w="10602" w:type="dxa"/>
          </w:tcPr>
          <w:p w14:paraId="5E89FE0B" w14:textId="77777777" w:rsidR="00E5141B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Communications </w:t>
            </w:r>
          </w:p>
          <w:p w14:paraId="6EE3D664" w14:textId="77777777" w:rsidR="00E5141B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To consider the following requests and communications: -</w:t>
            </w:r>
          </w:p>
          <w:p w14:paraId="35A4B7D5" w14:textId="77777777" w:rsidR="00E5141B" w:rsidRDefault="00E5141B">
            <w:pPr>
              <w:ind w:left="420"/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0B2D49D0" w14:textId="77777777" w:rsidR="00E5141B" w:rsidRDefault="00000000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Other Communications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– to receive any other communications received after the agenda has been prepared (for information only or to be discussed a future Council meeting) </w:t>
            </w:r>
          </w:p>
        </w:tc>
      </w:tr>
      <w:tr w:rsidR="00E5141B" w14:paraId="2887F3A6" w14:textId="77777777">
        <w:tc>
          <w:tcPr>
            <w:tcW w:w="529" w:type="dxa"/>
          </w:tcPr>
          <w:p w14:paraId="29C242D9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      </w:t>
            </w:r>
          </w:p>
        </w:tc>
        <w:tc>
          <w:tcPr>
            <w:tcW w:w="10602" w:type="dxa"/>
          </w:tcPr>
          <w:p w14:paraId="1C8B56A7" w14:textId="77777777" w:rsidR="00E5141B" w:rsidRDefault="00E5141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5141B" w14:paraId="249A16C6" w14:textId="77777777">
        <w:tc>
          <w:tcPr>
            <w:tcW w:w="529" w:type="dxa"/>
          </w:tcPr>
          <w:p w14:paraId="029AFCE0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  <w:p w14:paraId="0EE3E17D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12.</w:t>
            </w:r>
          </w:p>
        </w:tc>
        <w:tc>
          <w:tcPr>
            <w:tcW w:w="10602" w:type="dxa"/>
          </w:tcPr>
          <w:p w14:paraId="574E3028" w14:textId="77777777" w:rsidR="00E5141B" w:rsidRDefault="00E5141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D9A64C4" w14:textId="77777777" w:rsidR="00E5141B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Other Reports </w:t>
            </w:r>
          </w:p>
          <w:p w14:paraId="5718A52B" w14:textId="77777777" w:rsidR="00E5141B" w:rsidRPr="000A36D1" w:rsidRDefault="00000000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Lancaster Hall </w:t>
            </w:r>
          </w:p>
          <w:p w14:paraId="102CE000" w14:textId="77777777" w:rsidR="00E5141B" w:rsidRDefault="00E5141B">
            <w:pPr>
              <w:ind w:left="42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A36D1" w14:paraId="2A5FD048" w14:textId="77777777">
        <w:tc>
          <w:tcPr>
            <w:tcW w:w="529" w:type="dxa"/>
          </w:tcPr>
          <w:p w14:paraId="5CA3A307" w14:textId="6919D2DF" w:rsidR="000A36D1" w:rsidRPr="000A36D1" w:rsidRDefault="000A36D1">
            <w:pPr>
              <w:rPr>
                <w:rFonts w:ascii="Calibri" w:eastAsia="Calibri" w:hAnsi="Calibri" w:cs="Calibri"/>
                <w:b/>
                <w:bCs/>
              </w:rPr>
            </w:pPr>
            <w:r w:rsidRPr="000A36D1">
              <w:rPr>
                <w:rFonts w:ascii="Calibri" w:eastAsia="Calibri" w:hAnsi="Calibri" w:cs="Calibri"/>
                <w:b/>
                <w:bCs/>
              </w:rPr>
              <w:t>13.</w:t>
            </w:r>
          </w:p>
        </w:tc>
        <w:tc>
          <w:tcPr>
            <w:tcW w:w="10602" w:type="dxa"/>
          </w:tcPr>
          <w:p w14:paraId="309CCD0B" w14:textId="77777777" w:rsidR="000A36D1" w:rsidRDefault="000A36D1">
            <w:pPr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</w:pPr>
            <w:r w:rsidRPr="000A36D1"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  <w:t>Eight Parishes meeting - to receive a report of the meeting</w:t>
            </w:r>
          </w:p>
          <w:p w14:paraId="0CB22C72" w14:textId="204C65DD" w:rsidR="000A36D1" w:rsidRDefault="000A36D1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5141B" w14:paraId="3FD94F89" w14:textId="77777777">
        <w:tc>
          <w:tcPr>
            <w:tcW w:w="529" w:type="dxa"/>
          </w:tcPr>
          <w:p w14:paraId="46687B4D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14.</w:t>
            </w:r>
          </w:p>
        </w:tc>
        <w:tc>
          <w:tcPr>
            <w:tcW w:w="10602" w:type="dxa"/>
          </w:tcPr>
          <w:p w14:paraId="314F1CDA" w14:textId="77777777" w:rsidR="00E5141B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Confidential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 to pass a resolution: In view of the confidential nature of the business to be transacted at Item 14 of the agenda, the press and public to be excluded from this part of the meeting.</w:t>
            </w:r>
          </w:p>
          <w:p w14:paraId="4312B5E8" w14:textId="77777777" w:rsidR="00E5141B" w:rsidRDefault="00E5141B">
            <w:pPr>
              <w:ind w:left="36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5141B" w14:paraId="054E08FA" w14:textId="77777777">
        <w:tc>
          <w:tcPr>
            <w:tcW w:w="529" w:type="dxa"/>
          </w:tcPr>
          <w:p w14:paraId="0ECD14D6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15. </w:t>
            </w:r>
          </w:p>
        </w:tc>
        <w:tc>
          <w:tcPr>
            <w:tcW w:w="10602" w:type="dxa"/>
          </w:tcPr>
          <w:p w14:paraId="6CA515F4" w14:textId="27A95B69" w:rsidR="00E5141B" w:rsidRDefault="00000000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Confidential item</w:t>
            </w:r>
            <w:r w:rsidR="000A36D1">
              <w:rPr>
                <w:rFonts w:ascii="Calibri" w:eastAsia="Calibri" w:hAnsi="Calibri" w:cs="Calibri"/>
                <w:b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szCs w:val="22"/>
              </w:rPr>
              <w:t>-</w:t>
            </w:r>
          </w:p>
          <w:p w14:paraId="14482508" w14:textId="77777777" w:rsidR="00E5141B" w:rsidRPr="000A36D1" w:rsidRDefault="00000000">
            <w:pPr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a)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    </w:t>
            </w:r>
            <w:r w:rsidRPr="000A36D1"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  <w:t xml:space="preserve">legal matters relating to planning, discuss and agree action. </w:t>
            </w:r>
          </w:p>
          <w:p w14:paraId="2EC17342" w14:textId="74B31E96" w:rsidR="00E5141B" w:rsidRPr="000A36D1" w:rsidRDefault="00000000">
            <w:pPr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</w:pPr>
            <w:r w:rsidRPr="000A36D1"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  <w:t xml:space="preserve">b)    Freedom of information </w:t>
            </w:r>
            <w:r w:rsidR="000A36D1" w:rsidRPr="000A36D1"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  <w:t>- to</w:t>
            </w:r>
            <w:r w:rsidRPr="000A36D1"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  <w:t xml:space="preserve"> note</w:t>
            </w:r>
          </w:p>
          <w:p w14:paraId="4E6F6C2A" w14:textId="77777777" w:rsidR="00E5141B" w:rsidRDefault="00000000">
            <w:pPr>
              <w:numPr>
                <w:ilvl w:val="0"/>
                <w:numId w:val="5"/>
              </w:num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 xml:space="preserve">receive and consider an item on staff matters.  </w:t>
            </w:r>
            <w:r w:rsidRPr="000A36D1">
              <w:rPr>
                <w:rFonts w:ascii="Calibri" w:eastAsia="Calibri" w:hAnsi="Calibri" w:cs="Calibri"/>
                <w:b/>
                <w:color w:val="0D0D0D" w:themeColor="text1" w:themeTint="F2"/>
                <w:sz w:val="22"/>
                <w:szCs w:val="22"/>
              </w:rPr>
              <w:t>discuss and agree action</w:t>
            </w:r>
          </w:p>
          <w:p w14:paraId="23956226" w14:textId="77777777" w:rsidR="00E5141B" w:rsidRDefault="00E5141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34E30BF2" w14:textId="77777777" w:rsidR="00E5141B" w:rsidRDefault="00E5141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5141B" w14:paraId="4F8ADDD7" w14:textId="77777777">
        <w:tc>
          <w:tcPr>
            <w:tcW w:w="529" w:type="dxa"/>
          </w:tcPr>
          <w:p w14:paraId="1DBB0BEE" w14:textId="77777777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16.</w:t>
            </w:r>
          </w:p>
        </w:tc>
        <w:tc>
          <w:tcPr>
            <w:tcW w:w="10602" w:type="dxa"/>
          </w:tcPr>
          <w:p w14:paraId="2BC56A47" w14:textId="2F7CBF70" w:rsidR="00E5141B" w:rsidRDefault="00000000">
            <w:pPr>
              <w:rPr>
                <w:rFonts w:ascii="Calibri" w:eastAsia="Calibri" w:hAnsi="Calibri" w:cs="Calibri"/>
                <w:b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Date of the next meeting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– to note that the next monthly meeting will be held on Monday 1</w:t>
            </w:r>
            <w:r w:rsidR="000A36D1">
              <w:rPr>
                <w:rFonts w:ascii="Calibri" w:eastAsia="Calibri" w:hAnsi="Calibri" w:cs="Calibri"/>
                <w:sz w:val="22"/>
                <w:szCs w:val="22"/>
              </w:rPr>
              <w:t>7</w:t>
            </w:r>
            <w:r>
              <w:rPr>
                <w:rFonts w:ascii="Calibri" w:eastAsia="Calibri" w:hAnsi="Calibri" w:cs="Calibri"/>
                <w:sz w:val="22"/>
                <w:szCs w:val="22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November 202</w:t>
            </w:r>
            <w:r w:rsidR="000A36D1">
              <w:rPr>
                <w:rFonts w:ascii="Calibri" w:eastAsia="Calibri" w:hAnsi="Calibri" w:cs="Calibri"/>
                <w:sz w:val="22"/>
                <w:szCs w:val="22"/>
              </w:rPr>
              <w:t>5</w:t>
            </w:r>
          </w:p>
        </w:tc>
      </w:tr>
      <w:tr w:rsidR="00E5141B" w14:paraId="76AF7E50" w14:textId="77777777">
        <w:tc>
          <w:tcPr>
            <w:tcW w:w="529" w:type="dxa"/>
          </w:tcPr>
          <w:p w14:paraId="1D6D55DA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02" w:type="dxa"/>
          </w:tcPr>
          <w:p w14:paraId="06835062" w14:textId="77777777" w:rsidR="00E5141B" w:rsidRDefault="00E5141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5141B" w14:paraId="71B51967" w14:textId="77777777">
        <w:tc>
          <w:tcPr>
            <w:tcW w:w="529" w:type="dxa"/>
          </w:tcPr>
          <w:p w14:paraId="458DC48A" w14:textId="77777777" w:rsidR="00E5141B" w:rsidRDefault="00E5141B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0602" w:type="dxa"/>
          </w:tcPr>
          <w:p w14:paraId="6AB9B72D" w14:textId="77777777" w:rsidR="00E5141B" w:rsidRDefault="00E5141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E5141B" w14:paraId="7531E3DD" w14:textId="77777777">
        <w:tc>
          <w:tcPr>
            <w:tcW w:w="529" w:type="dxa"/>
          </w:tcPr>
          <w:p w14:paraId="4B9C7F60" w14:textId="633EAA31" w:rsidR="00E5141B" w:rsidRDefault="00000000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</w:t>
            </w:r>
            <w:r w:rsidR="001D6103">
              <w:rPr>
                <w:rFonts w:ascii="Calibri" w:eastAsia="Calibri" w:hAnsi="Calibri" w:cs="Calibri"/>
                <w:b/>
              </w:rPr>
              <w:t>7</w:t>
            </w:r>
            <w:r>
              <w:rPr>
                <w:rFonts w:ascii="Calibri" w:eastAsia="Calibri" w:hAnsi="Calibri" w:cs="Calibri"/>
                <w:b/>
              </w:rPr>
              <w:t>.</w:t>
            </w:r>
          </w:p>
        </w:tc>
        <w:tc>
          <w:tcPr>
            <w:tcW w:w="10602" w:type="dxa"/>
          </w:tcPr>
          <w:p w14:paraId="4DCF6290" w14:textId="77777777" w:rsidR="00E5141B" w:rsidRDefault="00000000">
            <w:pPr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The Chairman will close the meeting.   </w:t>
            </w:r>
          </w:p>
          <w:p w14:paraId="2804FC3D" w14:textId="77777777" w:rsidR="00E5141B" w:rsidRDefault="00E5141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624D8667" w14:textId="77777777" w:rsidR="00E5141B" w:rsidRDefault="00E5141B">
            <w:pPr>
              <w:rPr>
                <w:rFonts w:ascii="Calibri" w:eastAsia="Calibri" w:hAnsi="Calibri" w:cs="Calibri"/>
                <w:sz w:val="22"/>
                <w:szCs w:val="22"/>
              </w:rPr>
            </w:pPr>
          </w:p>
          <w:p w14:paraId="5329F9E1" w14:textId="77777777" w:rsidR="00E5141B" w:rsidRDefault="00000000">
            <w:pPr>
              <w:rPr>
                <w:rFonts w:ascii="Calibri" w:eastAsia="Calibri" w:hAnsi="Calibri" w:cs="Calibri"/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                                         Send Parish Office  28 Send Road  Send  Woking GU23 7ET</w:t>
            </w:r>
          </w:p>
          <w:p w14:paraId="0C640C20" w14:textId="77777777" w:rsidR="00E5141B" w:rsidRDefault="00000000">
            <w:pPr>
              <w:ind w:left="2160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 xml:space="preserve">01483 479312 </w:t>
            </w:r>
            <w:hyperlink r:id="rId10">
              <w:r>
                <w:rPr>
                  <w:rFonts w:ascii="Calibri" w:eastAsia="Calibri" w:hAnsi="Calibri" w:cs="Calibri"/>
                  <w:color w:val="0000FF"/>
                  <w:sz w:val="20"/>
                  <w:szCs w:val="20"/>
                  <w:u w:val="single"/>
                </w:rPr>
                <w:t>clerk@sendparishcouncil.gov.uk</w:t>
              </w:r>
            </w:hyperlink>
          </w:p>
        </w:tc>
      </w:tr>
    </w:tbl>
    <w:p w14:paraId="15FF96FD" w14:textId="77777777" w:rsidR="00E5141B" w:rsidRDefault="00E5141B">
      <w:pPr>
        <w:rPr>
          <w:rFonts w:ascii="Calibri" w:eastAsia="Calibri" w:hAnsi="Calibri" w:cs="Calibri"/>
          <w:sz w:val="16"/>
          <w:szCs w:val="16"/>
        </w:rPr>
      </w:pPr>
    </w:p>
    <w:sectPr w:rsidR="00E5141B">
      <w:footerReference w:type="default" r:id="rId11"/>
      <w:pgSz w:w="12240" w:h="15840"/>
      <w:pgMar w:top="57" w:right="758" w:bottom="48" w:left="56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F661F6" w14:textId="77777777" w:rsidR="001E28B9" w:rsidRDefault="001E28B9">
      <w:r>
        <w:separator/>
      </w:r>
    </w:p>
  </w:endnote>
  <w:endnote w:type="continuationSeparator" w:id="0">
    <w:p w14:paraId="7DDC20B6" w14:textId="77777777" w:rsidR="001E28B9" w:rsidRDefault="001E2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6AED3" w14:textId="77777777" w:rsidR="00E5141B" w:rsidRDefault="00E5141B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rFonts w:ascii="Calibri" w:eastAsia="Calibri" w:hAnsi="Calibri" w:cs="Calibri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5565E" w14:textId="77777777" w:rsidR="001E28B9" w:rsidRDefault="001E28B9">
      <w:r>
        <w:separator/>
      </w:r>
    </w:p>
  </w:footnote>
  <w:footnote w:type="continuationSeparator" w:id="0">
    <w:p w14:paraId="1083FFC8" w14:textId="77777777" w:rsidR="001E28B9" w:rsidRDefault="001E2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4133D9"/>
    <w:multiLevelType w:val="multilevel"/>
    <w:tmpl w:val="9544E402"/>
    <w:lvl w:ilvl="0">
      <w:start w:val="1"/>
      <w:numFmt w:val="lowerLetter"/>
      <w:lvlText w:val="%1)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" w15:restartNumberingAfterBreak="0">
    <w:nsid w:val="34EC7E02"/>
    <w:multiLevelType w:val="multilevel"/>
    <w:tmpl w:val="C4EAE31A"/>
    <w:lvl w:ilvl="0">
      <w:start w:val="1"/>
      <w:numFmt w:val="lowerLetter"/>
      <w:lvlText w:val="%1)"/>
      <w:lvlJc w:val="left"/>
      <w:pPr>
        <w:ind w:left="720" w:hanging="360"/>
      </w:pPr>
      <w:rPr>
        <w:rFonts w:ascii="Calibri" w:eastAsia="Calibri" w:hAnsi="Calibri" w:cs="Calibri"/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3E3D61B2"/>
    <w:multiLevelType w:val="multilevel"/>
    <w:tmpl w:val="63ECD71C"/>
    <w:lvl w:ilvl="0">
      <w:start w:val="1"/>
      <w:numFmt w:val="lowerRoman"/>
      <w:lvlText w:val="%1)"/>
      <w:lvlJc w:val="left"/>
      <w:pPr>
        <w:ind w:left="1130" w:hanging="720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49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21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93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5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7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9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81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530" w:hanging="180"/>
      </w:pPr>
      <w:rPr>
        <w:vertAlign w:val="baseline"/>
      </w:rPr>
    </w:lvl>
  </w:abstractNum>
  <w:abstractNum w:abstractNumId="3" w15:restartNumberingAfterBreak="0">
    <w:nsid w:val="4B594AD5"/>
    <w:multiLevelType w:val="multilevel"/>
    <w:tmpl w:val="36720564"/>
    <w:lvl w:ilvl="0">
      <w:start w:val="1"/>
      <w:numFmt w:val="lowerLetter"/>
      <w:lvlText w:val="%1)"/>
      <w:lvlJc w:val="left"/>
      <w:pPr>
        <w:ind w:left="420" w:hanging="360"/>
      </w:pPr>
      <w:rPr>
        <w:b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1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80" w:hanging="180"/>
      </w:pPr>
      <w:rPr>
        <w:vertAlign w:val="baseline"/>
      </w:rPr>
    </w:lvl>
  </w:abstractNum>
  <w:abstractNum w:abstractNumId="4" w15:restartNumberingAfterBreak="0">
    <w:nsid w:val="4F693806"/>
    <w:multiLevelType w:val="multilevel"/>
    <w:tmpl w:val="D830405C"/>
    <w:lvl w:ilvl="0">
      <w:start w:val="1"/>
      <w:numFmt w:val="lowerLetter"/>
      <w:lvlText w:val="%1)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5" w15:restartNumberingAfterBreak="0">
    <w:nsid w:val="612D4DFD"/>
    <w:multiLevelType w:val="multilevel"/>
    <w:tmpl w:val="4A8432F2"/>
    <w:lvl w:ilvl="0">
      <w:start w:val="1"/>
      <w:numFmt w:val="lowerLetter"/>
      <w:lvlText w:val="%1)"/>
      <w:lvlJc w:val="left"/>
      <w:pPr>
        <w:ind w:left="0" w:firstLine="0"/>
      </w:pPr>
      <w:rPr>
        <w:rFonts w:ascii="Calibri" w:eastAsia="Calibri" w:hAnsi="Calibri" w:cs="Calibri"/>
        <w:b w:val="0"/>
        <w:i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6" w15:restartNumberingAfterBreak="0">
    <w:nsid w:val="6CCE6A22"/>
    <w:multiLevelType w:val="multilevel"/>
    <w:tmpl w:val="B55400A4"/>
    <w:lvl w:ilvl="0">
      <w:start w:val="1"/>
      <w:numFmt w:val="lowerLetter"/>
      <w:lvlText w:val="%1)"/>
      <w:lvlJc w:val="left"/>
      <w:pPr>
        <w:ind w:left="41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3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5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7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9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1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3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5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70" w:hanging="180"/>
      </w:pPr>
      <w:rPr>
        <w:vertAlign w:val="baseline"/>
      </w:rPr>
    </w:lvl>
  </w:abstractNum>
  <w:num w:numId="1" w16cid:durableId="1663315287">
    <w:abstractNumId w:val="3"/>
  </w:num>
  <w:num w:numId="2" w16cid:durableId="1917588070">
    <w:abstractNumId w:val="1"/>
  </w:num>
  <w:num w:numId="3" w16cid:durableId="996491083">
    <w:abstractNumId w:val="6"/>
  </w:num>
  <w:num w:numId="4" w16cid:durableId="345517977">
    <w:abstractNumId w:val="2"/>
  </w:num>
  <w:num w:numId="5" w16cid:durableId="1546407670">
    <w:abstractNumId w:val="4"/>
  </w:num>
  <w:num w:numId="6" w16cid:durableId="2010133483">
    <w:abstractNumId w:val="5"/>
  </w:num>
  <w:num w:numId="7" w16cid:durableId="935290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41B"/>
    <w:rsid w:val="000A36D1"/>
    <w:rsid w:val="000A7971"/>
    <w:rsid w:val="00122CA8"/>
    <w:rsid w:val="001D6103"/>
    <w:rsid w:val="001E28B9"/>
    <w:rsid w:val="006635B8"/>
    <w:rsid w:val="00712092"/>
    <w:rsid w:val="009E2900"/>
    <w:rsid w:val="00E5141B"/>
    <w:rsid w:val="00EC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B2210A"/>
  <w15:docId w15:val="{61D968A2-4DBF-48FE-A150-0E1A512F8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">
    <w:name w:val="Body Text"/>
    <w:basedOn w:val="Normal"/>
    <w:pPr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Times New Roman" w:hAnsi="Times New Roman"/>
      <w:position w:val="-1"/>
      <w:szCs w:val="20"/>
    </w:rPr>
  </w:style>
  <w:style w:type="paragraph" w:styleId="BalloonText">
    <w:name w:val="Balloon Text"/>
    <w:basedOn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Tahoma" w:hAnsi="Tahoma" w:cs="Tahoma"/>
      <w:position w:val="-1"/>
      <w:sz w:val="16"/>
      <w:szCs w:val="16"/>
      <w:lang w:eastAsia="en-US"/>
    </w:rPr>
  </w:style>
  <w:style w:type="character" w:styleId="FollowedHyperlink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styleId="BodyTextIndent">
    <w:name w:val="Body Text Indent"/>
    <w:basedOn w:val="Normal"/>
    <w:pPr>
      <w:suppressAutoHyphens/>
      <w:spacing w:after="120" w:line="1" w:lineRule="atLeast"/>
      <w:ind w:leftChars="-1" w:left="283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ListParagraph">
    <w:name w:val="List Paragraph"/>
    <w:basedOn w:val="Normal"/>
    <w:pPr>
      <w:suppressAutoHyphens/>
      <w:spacing w:line="1" w:lineRule="atLeast"/>
      <w:ind w:leftChars="-1" w:left="720" w:hangingChars="1" w:hanging="1"/>
      <w:contextualSpacing/>
      <w:textDirection w:val="btLr"/>
      <w:textAlignment w:val="top"/>
      <w:outlineLvl w:val="0"/>
    </w:pPr>
    <w:rPr>
      <w:rFonts w:ascii="Times New Roman" w:hAnsi="Times New Roman"/>
      <w:position w:val="-1"/>
      <w:sz w:val="22"/>
      <w:szCs w:val="22"/>
      <w:lang w:eastAsia="en-US"/>
    </w:rPr>
  </w:style>
  <w:style w:type="paragraph" w:styleId="Header">
    <w:name w:val="header"/>
    <w:basedOn w:val="Normal"/>
    <w:pPr>
      <w:tabs>
        <w:tab w:val="center" w:pos="4513"/>
        <w:tab w:val="right" w:pos="9026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HeaderChar">
    <w:name w:val="Header Char"/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Footer">
    <w:name w:val="footer"/>
    <w:basedOn w:val="Normal"/>
    <w:pPr>
      <w:tabs>
        <w:tab w:val="center" w:pos="4513"/>
        <w:tab w:val="right" w:pos="9026"/>
      </w:tabs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customStyle="1" w:styleId="FooterChar">
    <w:name w:val="Footer Char"/>
    <w:rPr>
      <w:rFonts w:ascii="Arial" w:hAnsi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character" w:styleId="Strong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BodyTextChar">
    <w:name w:val="Body Text Char"/>
    <w:rPr>
      <w:w w:val="100"/>
      <w:position w:val="-1"/>
      <w:sz w:val="24"/>
      <w:effect w:val="none"/>
      <w:vertAlign w:val="baseline"/>
      <w:cs w:val="0"/>
      <w:em w:val="none"/>
    </w:rPr>
  </w:style>
  <w:style w:type="character" w:customStyle="1" w:styleId="eop">
    <w:name w:val="eop"/>
    <w:rPr>
      <w:w w:val="100"/>
      <w:position w:val="-1"/>
      <w:effect w:val="none"/>
      <w:vertAlign w:val="baseline"/>
      <w:cs w:val="0"/>
      <w:em w:val="none"/>
    </w:rPr>
  </w:style>
  <w:style w:type="paragraph" w:styleId="PlainText">
    <w:name w:val="Plain Text"/>
    <w:basedOn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Times New Roman"/>
      <w:position w:val="-1"/>
      <w:sz w:val="22"/>
      <w:szCs w:val="21"/>
      <w:lang w:eastAsia="en-US"/>
    </w:rPr>
  </w:style>
  <w:style w:type="character" w:customStyle="1" w:styleId="PlainTextChar">
    <w:name w:val="Plain Text Char"/>
    <w:rPr>
      <w:rFonts w:ascii="Calibri" w:eastAsia="Calibri" w:hAnsi="Calibri"/>
      <w:w w:val="100"/>
      <w:position w:val="-1"/>
      <w:sz w:val="22"/>
      <w:szCs w:val="21"/>
      <w:effect w:val="none"/>
      <w:vertAlign w:val="baseline"/>
      <w:cs w:val="0"/>
      <w:em w:val="none"/>
      <w:lang w:eastAsia="en-US"/>
    </w:rPr>
  </w:style>
  <w:style w:type="paragraph" w:styleId="NormalWeb">
    <w:name w:val="Normal (Web)"/>
    <w:basedOn w:val="Normal"/>
    <w:qFormat/>
    <w:pPr>
      <w:suppressAutoHyphens/>
      <w:spacing w:before="100" w:beforeAutospacing="1" w:after="100" w:afterAutospacing="1"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2"/>
      <w:szCs w:val="2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clerk@sendparishcouncil.gov.u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Cx2lv7S6ou23ia9WC2LbGon+IA==">CgMxLjA4AHIhMXl1V3kxaUlRVTVERmxTNUc2NDNDQUNjLXZtbV9oV2s0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738</Words>
  <Characters>3663</Characters>
  <Application>Microsoft Office Word</Application>
  <DocSecurity>0</DocSecurity>
  <Lines>91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Debbie</dc:creator>
  <cp:lastModifiedBy>Clerk - Send Parish Council</cp:lastModifiedBy>
  <cp:revision>5</cp:revision>
  <dcterms:created xsi:type="dcterms:W3CDTF">2025-10-14T22:16:00Z</dcterms:created>
  <dcterms:modified xsi:type="dcterms:W3CDTF">2025-10-15T07:57:00Z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e96e708f749647674d527268b6aecd2c45e1b4a9cc7732753feae58a8b9b43a4</vt:lpwstr>
  </property>
</Properties>
</file>