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07D7F" w14:textId="77777777" w:rsidR="00F53B90" w:rsidRDefault="00000000">
      <w:pPr>
        <w:rPr>
          <w:rFonts w:ascii="Calibri" w:eastAsia="Calibri" w:hAnsi="Calibri" w:cs="Calibri"/>
          <w:sz w:val="48"/>
          <w:szCs w:val="48"/>
        </w:rPr>
      </w:pPr>
      <w:r>
        <w:rPr>
          <w:noProof/>
        </w:rPr>
        <w:drawing>
          <wp:anchor distT="0" distB="0" distL="0" distR="0" simplePos="0" relativeHeight="251658240" behindDoc="1" locked="0" layoutInCell="1" hidden="0" allowOverlap="1" wp14:anchorId="171BB2CE" wp14:editId="1CA73F76">
            <wp:simplePos x="0" y="0"/>
            <wp:positionH relativeFrom="column">
              <wp:posOffset>-213357</wp:posOffset>
            </wp:positionH>
            <wp:positionV relativeFrom="paragraph">
              <wp:posOffset>-205739</wp:posOffset>
            </wp:positionV>
            <wp:extent cx="1051560" cy="1066800"/>
            <wp:effectExtent l="0" t="0" r="0" b="0"/>
            <wp:wrapNone/>
            <wp:docPr id="2" name="image1.jpg" descr="Send logo_approved_small"/>
            <wp:cNvGraphicFramePr/>
            <a:graphic xmlns:a="http://schemas.openxmlformats.org/drawingml/2006/main">
              <a:graphicData uri="http://schemas.openxmlformats.org/drawingml/2006/picture">
                <pic:pic xmlns:pic="http://schemas.openxmlformats.org/drawingml/2006/picture">
                  <pic:nvPicPr>
                    <pic:cNvPr id="0" name="image1.jpg" descr="Send logo_approved_small"/>
                    <pic:cNvPicPr preferRelativeResize="0"/>
                  </pic:nvPicPr>
                  <pic:blipFill>
                    <a:blip r:embed="rId8"/>
                    <a:srcRect/>
                    <a:stretch>
                      <a:fillRect/>
                    </a:stretch>
                  </pic:blipFill>
                  <pic:spPr>
                    <a:xfrm>
                      <a:off x="0" y="0"/>
                      <a:ext cx="1051560" cy="1066800"/>
                    </a:xfrm>
                    <a:prstGeom prst="rect">
                      <a:avLst/>
                    </a:prstGeom>
                    <a:ln/>
                  </pic:spPr>
                </pic:pic>
              </a:graphicData>
            </a:graphic>
          </wp:anchor>
        </w:drawing>
      </w:r>
    </w:p>
    <w:p w14:paraId="255B61AE" w14:textId="77777777" w:rsidR="00F53B90" w:rsidRDefault="00000000">
      <w:pPr>
        <w:jc w:val="center"/>
        <w:rPr>
          <w:rFonts w:ascii="Calibri" w:eastAsia="Calibri" w:hAnsi="Calibri" w:cs="Calibri"/>
          <w:sz w:val="48"/>
          <w:szCs w:val="48"/>
        </w:rPr>
      </w:pPr>
      <w:r>
        <w:rPr>
          <w:rFonts w:ascii="Calibri" w:eastAsia="Calibri" w:hAnsi="Calibri" w:cs="Calibri"/>
          <w:b/>
          <w:sz w:val="48"/>
          <w:szCs w:val="48"/>
        </w:rPr>
        <w:t>SEND PARISH COUNCIL</w:t>
      </w:r>
    </w:p>
    <w:p w14:paraId="3DBF234F" w14:textId="77777777" w:rsidR="00F53B90" w:rsidRDefault="00000000">
      <w:pPr>
        <w:jc w:val="center"/>
        <w:rPr>
          <w:rFonts w:ascii="Calibri" w:eastAsia="Calibri" w:hAnsi="Calibri" w:cs="Calibri"/>
        </w:rPr>
      </w:pPr>
      <w:r>
        <w:rPr>
          <w:rFonts w:ascii="Calibri" w:eastAsia="Calibri" w:hAnsi="Calibri" w:cs="Calibri"/>
          <w:b/>
        </w:rPr>
        <w:t xml:space="preserve">   Minutes of the monthly meeting of SEND PARISH COUNCIL held on </w:t>
      </w:r>
    </w:p>
    <w:p w14:paraId="68BA5208" w14:textId="77777777" w:rsidR="00F53B90" w:rsidRDefault="00000000">
      <w:pPr>
        <w:jc w:val="center"/>
        <w:rPr>
          <w:rFonts w:ascii="Calibri" w:eastAsia="Calibri" w:hAnsi="Calibri" w:cs="Calibri"/>
        </w:rPr>
      </w:pPr>
      <w:r>
        <w:rPr>
          <w:rFonts w:ascii="Calibri" w:eastAsia="Calibri" w:hAnsi="Calibri" w:cs="Calibri"/>
          <w:b/>
        </w:rPr>
        <w:t>Monday 15</w:t>
      </w:r>
      <w:r>
        <w:rPr>
          <w:rFonts w:ascii="Calibri" w:eastAsia="Calibri" w:hAnsi="Calibri" w:cs="Calibri"/>
          <w:b/>
          <w:vertAlign w:val="superscript"/>
        </w:rPr>
        <w:t>th</w:t>
      </w:r>
      <w:r>
        <w:rPr>
          <w:rFonts w:ascii="Calibri" w:eastAsia="Calibri" w:hAnsi="Calibri" w:cs="Calibri"/>
          <w:b/>
        </w:rPr>
        <w:t xml:space="preserve"> September 2025 at 7.45 p.m. in the Upper Hall of the Lancaster Hall </w:t>
      </w:r>
    </w:p>
    <w:p w14:paraId="25BA15F4" w14:textId="77777777" w:rsidR="00DC686E" w:rsidRDefault="00000000" w:rsidP="00DC686E">
      <w:pPr>
        <w:rPr>
          <w:rFonts w:ascii="Calibri" w:eastAsia="Calibri" w:hAnsi="Calibri" w:cs="Calibri"/>
          <w:b/>
          <w:sz w:val="22"/>
          <w:szCs w:val="22"/>
        </w:rPr>
      </w:pPr>
      <w:r>
        <w:rPr>
          <w:rFonts w:ascii="Calibri" w:eastAsia="Calibri" w:hAnsi="Calibri" w:cs="Calibri"/>
          <w:b/>
          <w:sz w:val="22"/>
          <w:szCs w:val="22"/>
          <w:u w:val="single"/>
        </w:rPr>
        <w:t>Present:</w:t>
      </w:r>
      <w:r>
        <w:rPr>
          <w:rFonts w:ascii="Calibri" w:eastAsia="Calibri" w:hAnsi="Calibri" w:cs="Calibri"/>
          <w:b/>
          <w:sz w:val="22"/>
          <w:szCs w:val="22"/>
        </w:rPr>
        <w:t xml:space="preserve"> Cllr J Osborn</w:t>
      </w:r>
      <w:r w:rsidR="00E65D59">
        <w:rPr>
          <w:rFonts w:ascii="Calibri" w:eastAsia="Calibri" w:hAnsi="Calibri" w:cs="Calibri"/>
          <w:b/>
          <w:sz w:val="22"/>
          <w:szCs w:val="22"/>
        </w:rPr>
        <w:t xml:space="preserve"> </w:t>
      </w:r>
      <w:r w:rsidR="00E65D59" w:rsidRPr="00DC686E">
        <w:rPr>
          <w:rFonts w:ascii="Calibri" w:eastAsia="Calibri" w:hAnsi="Calibri" w:cs="Calibri"/>
          <w:b/>
          <w:sz w:val="22"/>
          <w:szCs w:val="22"/>
        </w:rPr>
        <w:t>(Chair)</w:t>
      </w:r>
      <w:r w:rsidRPr="00DC686E">
        <w:rPr>
          <w:rFonts w:ascii="Calibri" w:eastAsia="Calibri" w:hAnsi="Calibri" w:cs="Calibri"/>
          <w:b/>
          <w:sz w:val="22"/>
          <w:szCs w:val="22"/>
        </w:rPr>
        <w:t xml:space="preserve">, </w:t>
      </w:r>
      <w:r>
        <w:rPr>
          <w:rFonts w:ascii="Calibri" w:eastAsia="Calibri" w:hAnsi="Calibri" w:cs="Calibri"/>
          <w:b/>
          <w:sz w:val="22"/>
          <w:szCs w:val="22"/>
        </w:rPr>
        <w:t xml:space="preserve">Cllr D </w:t>
      </w:r>
      <w:r w:rsidRPr="00DC686E">
        <w:rPr>
          <w:rFonts w:ascii="Calibri" w:eastAsia="Calibri" w:hAnsi="Calibri" w:cs="Calibri"/>
          <w:b/>
          <w:sz w:val="22"/>
          <w:szCs w:val="22"/>
        </w:rPr>
        <w:t>Hurdle</w:t>
      </w:r>
      <w:r w:rsidR="00E65D59" w:rsidRPr="00DC686E">
        <w:rPr>
          <w:rFonts w:ascii="Calibri" w:eastAsia="Calibri" w:hAnsi="Calibri" w:cs="Calibri"/>
          <w:b/>
          <w:sz w:val="22"/>
          <w:szCs w:val="22"/>
        </w:rPr>
        <w:t xml:space="preserve"> (Vice-Chair)</w:t>
      </w:r>
      <w:r w:rsidRPr="00DC686E">
        <w:rPr>
          <w:rFonts w:ascii="Calibri" w:eastAsia="Calibri" w:hAnsi="Calibri" w:cs="Calibri"/>
          <w:b/>
          <w:sz w:val="22"/>
          <w:szCs w:val="22"/>
        </w:rPr>
        <w:t xml:space="preserve">, </w:t>
      </w:r>
      <w:r w:rsidR="00DC686E">
        <w:rPr>
          <w:rFonts w:ascii="Calibri" w:eastAsia="Calibri" w:hAnsi="Calibri" w:cs="Calibri"/>
          <w:b/>
          <w:sz w:val="22"/>
          <w:szCs w:val="22"/>
        </w:rPr>
        <w:t xml:space="preserve">Cllr H Thomas, </w:t>
      </w:r>
      <w:r>
        <w:rPr>
          <w:rFonts w:ascii="Calibri" w:eastAsia="Calibri" w:hAnsi="Calibri" w:cs="Calibri"/>
          <w:b/>
          <w:sz w:val="22"/>
          <w:szCs w:val="22"/>
        </w:rPr>
        <w:t xml:space="preserve">Cllr C Goehler, </w:t>
      </w:r>
      <w:r w:rsidR="00DC686E">
        <w:rPr>
          <w:rFonts w:ascii="Calibri" w:eastAsia="Calibri" w:hAnsi="Calibri" w:cs="Calibri"/>
          <w:b/>
          <w:sz w:val="22"/>
          <w:szCs w:val="22"/>
        </w:rPr>
        <w:t>Cllr A Roberton</w:t>
      </w:r>
      <w:r w:rsidR="00DC686E">
        <w:rPr>
          <w:rFonts w:ascii="Calibri" w:eastAsia="Calibri" w:hAnsi="Calibri" w:cs="Calibri"/>
          <w:b/>
          <w:sz w:val="22"/>
          <w:szCs w:val="22"/>
        </w:rPr>
        <w:t xml:space="preserve">, </w:t>
      </w:r>
    </w:p>
    <w:p w14:paraId="1EE5271B" w14:textId="006B61A4" w:rsidR="00F53B90" w:rsidRPr="00E65D59" w:rsidRDefault="00DC686E" w:rsidP="00DC686E">
      <w:pPr>
        <w:rPr>
          <w:rFonts w:ascii="Calibri" w:eastAsia="Calibri" w:hAnsi="Calibri" w:cs="Calibri"/>
          <w:b/>
          <w:sz w:val="22"/>
          <w:szCs w:val="22"/>
        </w:rPr>
      </w:pPr>
      <w:r>
        <w:rPr>
          <w:rFonts w:ascii="Calibri" w:eastAsia="Calibri" w:hAnsi="Calibri" w:cs="Calibri"/>
          <w:b/>
          <w:sz w:val="22"/>
          <w:szCs w:val="22"/>
        </w:rPr>
        <w:t xml:space="preserve">Cllr M Bruton, </w:t>
      </w:r>
      <w:r>
        <w:rPr>
          <w:rFonts w:ascii="Calibri" w:eastAsia="Calibri" w:hAnsi="Calibri" w:cs="Calibri"/>
          <w:b/>
          <w:sz w:val="22"/>
          <w:szCs w:val="22"/>
        </w:rPr>
        <w:t xml:space="preserve">Cllr J Manktelow, </w:t>
      </w:r>
      <w:r w:rsidR="00E65D59">
        <w:rPr>
          <w:rFonts w:ascii="Calibri" w:eastAsia="Calibri" w:hAnsi="Calibri" w:cs="Calibri"/>
          <w:b/>
          <w:sz w:val="22"/>
          <w:szCs w:val="22"/>
        </w:rPr>
        <w:t xml:space="preserve">Cllr K Lord, </w:t>
      </w:r>
      <w:r w:rsidR="00000000">
        <w:rPr>
          <w:rFonts w:ascii="Calibri" w:eastAsia="Calibri" w:hAnsi="Calibri" w:cs="Calibri"/>
          <w:b/>
          <w:sz w:val="22"/>
          <w:szCs w:val="22"/>
        </w:rPr>
        <w:t>Proper Officer: N Mair (Clerk) County Cllr R Hughes, Borough Cllr P Oven.</w:t>
      </w:r>
      <w:r w:rsidR="00E65D59">
        <w:rPr>
          <w:rFonts w:ascii="Calibri" w:eastAsia="Calibri" w:hAnsi="Calibri" w:cs="Calibri"/>
          <w:b/>
          <w:sz w:val="22"/>
          <w:szCs w:val="22"/>
        </w:rPr>
        <w:t xml:space="preserve"> </w:t>
      </w:r>
      <w:r w:rsidR="00000000">
        <w:rPr>
          <w:rFonts w:ascii="Calibri" w:eastAsia="Calibri" w:hAnsi="Calibri" w:cs="Calibri"/>
          <w:b/>
          <w:sz w:val="22"/>
          <w:szCs w:val="22"/>
        </w:rPr>
        <w:t>There were also 48 members of the public</w:t>
      </w:r>
      <w:r w:rsidR="00000000">
        <w:rPr>
          <w:rFonts w:ascii="Calibri" w:eastAsia="Calibri" w:hAnsi="Calibri" w:cs="Calibri"/>
          <w:b/>
          <w:sz w:val="22"/>
          <w:szCs w:val="22"/>
        </w:rPr>
        <w:tab/>
      </w:r>
    </w:p>
    <w:p w14:paraId="5819E989" w14:textId="77777777" w:rsidR="00F53B90" w:rsidRDefault="00000000">
      <w:pPr>
        <w:rPr>
          <w:rFonts w:ascii="Calibri" w:eastAsia="Calibri" w:hAnsi="Calibri" w:cs="Calibri"/>
          <w:b/>
          <w:sz w:val="22"/>
          <w:szCs w:val="22"/>
        </w:rPr>
      </w:pPr>
      <w:r>
        <w:rPr>
          <w:rFonts w:ascii="Calibri" w:eastAsia="Calibri" w:hAnsi="Calibri" w:cs="Calibri"/>
          <w:b/>
          <w:sz w:val="22"/>
          <w:szCs w:val="22"/>
          <w:u w:val="single"/>
        </w:rPr>
        <w:t>Public Session:</w:t>
      </w:r>
      <w:r>
        <w:rPr>
          <w:rFonts w:ascii="Calibri" w:eastAsia="Calibri" w:hAnsi="Calibri" w:cs="Calibri"/>
          <w:b/>
          <w:sz w:val="22"/>
          <w:szCs w:val="22"/>
        </w:rPr>
        <w:t xml:space="preserve"> Many residents of Potter’s Lane attended the meeting following a BBC radio announcement about possible closure of Potter’s Lane, and also agenda item 6e. Concern was expressed about </w:t>
      </w:r>
      <w:r w:rsidRPr="00A83B69">
        <w:rPr>
          <w:rFonts w:ascii="Calibri" w:eastAsia="Calibri" w:hAnsi="Calibri" w:cs="Calibri"/>
          <w:b/>
          <w:color w:val="0D0D0D" w:themeColor="text1" w:themeTint="F2"/>
          <w:sz w:val="22"/>
          <w:szCs w:val="22"/>
        </w:rPr>
        <w:t xml:space="preserve">the number </w:t>
      </w:r>
      <w:r>
        <w:rPr>
          <w:rFonts w:ascii="Calibri" w:eastAsia="Calibri" w:hAnsi="Calibri" w:cs="Calibri"/>
          <w:b/>
          <w:sz w:val="22"/>
          <w:szCs w:val="22"/>
        </w:rPr>
        <w:t xml:space="preserve">of vehicles using the Lane, the speed at which they travel and their size, including HGVs. The increasing number of accidents that have occurred on the Lane and at the junction with the A3 was worrying.  </w:t>
      </w:r>
    </w:p>
    <w:p w14:paraId="73BC820E" w14:textId="77777777" w:rsidR="00E65D59" w:rsidRDefault="00E65D59">
      <w:pPr>
        <w:rPr>
          <w:rFonts w:ascii="Calibri" w:eastAsia="Calibri" w:hAnsi="Calibri" w:cs="Calibri"/>
          <w:b/>
          <w:sz w:val="22"/>
          <w:szCs w:val="22"/>
        </w:rPr>
      </w:pPr>
    </w:p>
    <w:p w14:paraId="7521057B" w14:textId="61114560" w:rsidR="00F53B90" w:rsidRDefault="00F53B90">
      <w:pPr>
        <w:rPr>
          <w:rFonts w:ascii="Calibri" w:eastAsia="Calibri" w:hAnsi="Calibri" w:cs="Calibri"/>
          <w:b/>
          <w:sz w:val="22"/>
          <w:szCs w:val="22"/>
          <w:highlight w:val="yellow"/>
        </w:rPr>
      </w:pPr>
    </w:p>
    <w:tbl>
      <w:tblPr>
        <w:tblStyle w:val="a0"/>
        <w:tblW w:w="12277" w:type="dxa"/>
        <w:tblInd w:w="-108" w:type="dxa"/>
        <w:tblLayout w:type="fixed"/>
        <w:tblLook w:val="0000" w:firstRow="0" w:lastRow="0" w:firstColumn="0" w:lastColumn="0" w:noHBand="0" w:noVBand="0"/>
      </w:tblPr>
      <w:tblGrid>
        <w:gridCol w:w="538"/>
        <w:gridCol w:w="11739"/>
      </w:tblGrid>
      <w:tr w:rsidR="00F53B90" w14:paraId="368F25ED" w14:textId="77777777">
        <w:tc>
          <w:tcPr>
            <w:tcW w:w="538" w:type="dxa"/>
          </w:tcPr>
          <w:p w14:paraId="6D20081B" w14:textId="1DA2C220" w:rsidR="00F53B90" w:rsidRPr="001B32B4" w:rsidRDefault="001B32B4">
            <w:pPr>
              <w:rPr>
                <w:rFonts w:ascii="Calibri" w:eastAsia="Calibri" w:hAnsi="Calibri" w:cs="Calibri"/>
                <w:sz w:val="20"/>
                <w:szCs w:val="20"/>
              </w:rPr>
            </w:pPr>
            <w:r w:rsidRPr="001B32B4">
              <w:rPr>
                <w:rFonts w:ascii="Calibri" w:eastAsia="Calibri" w:hAnsi="Calibri" w:cs="Calibri"/>
                <w:b/>
                <w:sz w:val="20"/>
                <w:szCs w:val="20"/>
              </w:rPr>
              <w:t>49</w:t>
            </w:r>
            <w:r>
              <w:rPr>
                <w:rFonts w:ascii="Calibri" w:eastAsia="Calibri" w:hAnsi="Calibri" w:cs="Calibri"/>
                <w:b/>
                <w:sz w:val="20"/>
                <w:szCs w:val="20"/>
              </w:rPr>
              <w:t>/2</w:t>
            </w:r>
            <w:r w:rsidRPr="001B32B4">
              <w:rPr>
                <w:rFonts w:ascii="Calibri" w:eastAsia="Calibri" w:hAnsi="Calibri" w:cs="Calibri"/>
                <w:b/>
                <w:sz w:val="20"/>
                <w:szCs w:val="20"/>
              </w:rPr>
              <w:t>6</w:t>
            </w:r>
          </w:p>
          <w:p w14:paraId="00E3E268" w14:textId="77777777" w:rsidR="00F53B90" w:rsidRPr="001B32B4" w:rsidRDefault="00F53B90">
            <w:pPr>
              <w:rPr>
                <w:rFonts w:ascii="Calibri" w:eastAsia="Calibri" w:hAnsi="Calibri" w:cs="Calibri"/>
                <w:sz w:val="20"/>
                <w:szCs w:val="20"/>
              </w:rPr>
            </w:pPr>
          </w:p>
        </w:tc>
        <w:tc>
          <w:tcPr>
            <w:tcW w:w="11739" w:type="dxa"/>
          </w:tcPr>
          <w:p w14:paraId="41716727" w14:textId="77777777" w:rsidR="00F53B90" w:rsidRDefault="00000000">
            <w:pPr>
              <w:pBdr>
                <w:top w:val="nil"/>
                <w:left w:val="nil"/>
                <w:bottom w:val="nil"/>
                <w:right w:val="nil"/>
                <w:between w:val="nil"/>
              </w:pBdr>
              <w:ind w:left="397" w:right="624"/>
              <w:jc w:val="both"/>
              <w:rPr>
                <w:rFonts w:ascii="Calibri" w:eastAsia="Calibri" w:hAnsi="Calibri" w:cs="Calibri"/>
                <w:color w:val="000000"/>
                <w:sz w:val="22"/>
                <w:szCs w:val="22"/>
              </w:rPr>
            </w:pPr>
            <w:r>
              <w:rPr>
                <w:rFonts w:ascii="Calibri" w:eastAsia="Calibri" w:hAnsi="Calibri" w:cs="Calibri"/>
                <w:b/>
                <w:color w:val="000000"/>
                <w:sz w:val="22"/>
                <w:szCs w:val="22"/>
              </w:rPr>
              <w:t xml:space="preserve">Apologies for absence – </w:t>
            </w:r>
            <w:r>
              <w:rPr>
                <w:rFonts w:ascii="Calibri" w:eastAsia="Calibri" w:hAnsi="Calibri" w:cs="Calibri"/>
                <w:color w:val="000000"/>
                <w:sz w:val="22"/>
                <w:szCs w:val="22"/>
              </w:rPr>
              <w:t>there were no apologies for absence</w:t>
            </w:r>
            <w:r>
              <w:rPr>
                <w:rFonts w:ascii="Calibri" w:eastAsia="Calibri" w:hAnsi="Calibri" w:cs="Calibri"/>
                <w:b/>
                <w:color w:val="000000"/>
                <w:sz w:val="22"/>
                <w:szCs w:val="22"/>
              </w:rPr>
              <w:t>.</w:t>
            </w:r>
          </w:p>
        </w:tc>
      </w:tr>
      <w:tr w:rsidR="00F53B90" w14:paraId="1E76D744" w14:textId="77777777">
        <w:tc>
          <w:tcPr>
            <w:tcW w:w="538" w:type="dxa"/>
          </w:tcPr>
          <w:p w14:paraId="2CAEC379" w14:textId="5A39F58A" w:rsidR="00F53B90" w:rsidRPr="001B32B4" w:rsidRDefault="001B32B4">
            <w:pPr>
              <w:rPr>
                <w:rFonts w:ascii="Calibri" w:eastAsia="Calibri" w:hAnsi="Calibri" w:cs="Calibri"/>
                <w:sz w:val="20"/>
                <w:szCs w:val="20"/>
              </w:rPr>
            </w:pPr>
            <w:r>
              <w:rPr>
                <w:rFonts w:ascii="Calibri" w:eastAsia="Calibri" w:hAnsi="Calibri" w:cs="Calibri"/>
                <w:b/>
                <w:sz w:val="20"/>
                <w:szCs w:val="20"/>
              </w:rPr>
              <w:t>50/26</w:t>
            </w:r>
          </w:p>
        </w:tc>
        <w:tc>
          <w:tcPr>
            <w:tcW w:w="11739" w:type="dxa"/>
          </w:tcPr>
          <w:p w14:paraId="478DD2A5" w14:textId="7B4463A1" w:rsidR="00F53B90" w:rsidRPr="00A83B69" w:rsidRDefault="00000000">
            <w:pPr>
              <w:pBdr>
                <w:top w:val="nil"/>
                <w:left w:val="nil"/>
                <w:bottom w:val="nil"/>
                <w:right w:val="nil"/>
                <w:between w:val="nil"/>
              </w:pBdr>
              <w:ind w:left="397" w:right="624"/>
              <w:jc w:val="both"/>
              <w:rPr>
                <w:rFonts w:ascii="Calibri" w:eastAsia="Calibri" w:hAnsi="Calibri" w:cs="Calibri"/>
                <w:color w:val="0D0D0D" w:themeColor="text1" w:themeTint="F2"/>
                <w:sz w:val="22"/>
                <w:szCs w:val="22"/>
              </w:rPr>
            </w:pPr>
            <w:r>
              <w:rPr>
                <w:rFonts w:ascii="Calibri" w:eastAsia="Calibri" w:hAnsi="Calibri" w:cs="Calibri"/>
                <w:b/>
                <w:color w:val="000000"/>
                <w:sz w:val="22"/>
                <w:szCs w:val="22"/>
              </w:rPr>
              <w:t xml:space="preserve">Declaration of Interests by Members on agenda items – </w:t>
            </w:r>
            <w:r>
              <w:rPr>
                <w:rFonts w:ascii="Calibri" w:eastAsia="Calibri" w:hAnsi="Calibri" w:cs="Calibri"/>
                <w:color w:val="000000"/>
                <w:sz w:val="22"/>
                <w:szCs w:val="22"/>
              </w:rPr>
              <w:t xml:space="preserve">declarations of interest were received from Cllr K Lord, with regard to 94 Potter’s Lane. She is a resident and owner of a property on the Lane </w:t>
            </w:r>
            <w:r w:rsidRPr="00A83B69">
              <w:rPr>
                <w:rFonts w:ascii="Calibri" w:eastAsia="Calibri" w:hAnsi="Calibri" w:cs="Calibri"/>
                <w:color w:val="0D0D0D" w:themeColor="text1" w:themeTint="F2"/>
                <w:sz w:val="22"/>
                <w:szCs w:val="22"/>
              </w:rPr>
              <w:t>near the proposal. Also, from Cllr C Goehler re 94 Potter’s Lane, re work commitments, Cllr Roberton re Approval for fireworks at Send Marsh, as he is Scout Treasurer and Cllr D Hurdle re Light event as a member of Send Evangelical Church helping</w:t>
            </w:r>
            <w:r w:rsidRPr="00DC686E">
              <w:rPr>
                <w:rFonts w:ascii="Calibri" w:eastAsia="Calibri" w:hAnsi="Calibri" w:cs="Calibri"/>
                <w:sz w:val="22"/>
                <w:szCs w:val="22"/>
              </w:rPr>
              <w:t xml:space="preserve"> run </w:t>
            </w:r>
            <w:r w:rsidRPr="00A83B69">
              <w:rPr>
                <w:rFonts w:ascii="Calibri" w:eastAsia="Calibri" w:hAnsi="Calibri" w:cs="Calibri"/>
                <w:color w:val="0D0D0D" w:themeColor="text1" w:themeTint="F2"/>
                <w:sz w:val="22"/>
                <w:szCs w:val="22"/>
              </w:rPr>
              <w:t>the event</w:t>
            </w:r>
            <w:r w:rsidRPr="00A83B69">
              <w:rPr>
                <w:rFonts w:ascii="Calibri" w:eastAsia="Calibri" w:hAnsi="Calibri" w:cs="Calibri"/>
                <w:b/>
                <w:color w:val="0D0D0D" w:themeColor="text1" w:themeTint="F2"/>
                <w:sz w:val="22"/>
                <w:szCs w:val="22"/>
              </w:rPr>
              <w:t xml:space="preserve">.   </w:t>
            </w:r>
          </w:p>
          <w:p w14:paraId="26D6EE0B" w14:textId="77777777" w:rsidR="00F53B90" w:rsidRDefault="00F53B90">
            <w:pPr>
              <w:pBdr>
                <w:top w:val="nil"/>
                <w:left w:val="nil"/>
                <w:bottom w:val="nil"/>
                <w:right w:val="nil"/>
                <w:between w:val="nil"/>
              </w:pBdr>
              <w:ind w:left="397" w:right="624"/>
              <w:jc w:val="both"/>
              <w:rPr>
                <w:rFonts w:ascii="Calibri" w:eastAsia="Calibri" w:hAnsi="Calibri" w:cs="Calibri"/>
                <w:color w:val="000000"/>
                <w:sz w:val="22"/>
                <w:szCs w:val="22"/>
              </w:rPr>
            </w:pPr>
          </w:p>
        </w:tc>
      </w:tr>
      <w:tr w:rsidR="00F53B90" w14:paraId="1F93E057" w14:textId="77777777">
        <w:tc>
          <w:tcPr>
            <w:tcW w:w="538" w:type="dxa"/>
          </w:tcPr>
          <w:p w14:paraId="502D192E" w14:textId="270264B4" w:rsidR="00F53B90" w:rsidRPr="001B32B4" w:rsidRDefault="001B32B4">
            <w:pPr>
              <w:rPr>
                <w:rFonts w:ascii="Calibri" w:eastAsia="Calibri" w:hAnsi="Calibri" w:cs="Calibri"/>
                <w:sz w:val="20"/>
                <w:szCs w:val="20"/>
              </w:rPr>
            </w:pPr>
            <w:r>
              <w:rPr>
                <w:rFonts w:ascii="Calibri" w:eastAsia="Calibri" w:hAnsi="Calibri" w:cs="Calibri"/>
                <w:b/>
                <w:sz w:val="20"/>
                <w:szCs w:val="20"/>
              </w:rPr>
              <w:t>51/26</w:t>
            </w:r>
            <w:r w:rsidRPr="001B32B4">
              <w:rPr>
                <w:rFonts w:ascii="Calibri" w:eastAsia="Calibri" w:hAnsi="Calibri" w:cs="Calibri"/>
                <w:b/>
                <w:sz w:val="20"/>
                <w:szCs w:val="20"/>
              </w:rPr>
              <w:t xml:space="preserve"> </w:t>
            </w:r>
          </w:p>
          <w:p w14:paraId="6D2BCC81" w14:textId="77777777" w:rsidR="00F53B90" w:rsidRPr="001B32B4" w:rsidRDefault="00F53B90">
            <w:pPr>
              <w:rPr>
                <w:rFonts w:ascii="Calibri" w:eastAsia="Calibri" w:hAnsi="Calibri" w:cs="Calibri"/>
                <w:sz w:val="20"/>
                <w:szCs w:val="20"/>
              </w:rPr>
            </w:pPr>
          </w:p>
          <w:p w14:paraId="4451660D" w14:textId="77777777" w:rsidR="00F53B90" w:rsidRPr="001B32B4" w:rsidRDefault="00000000">
            <w:pPr>
              <w:rPr>
                <w:rFonts w:ascii="Calibri" w:eastAsia="Calibri" w:hAnsi="Calibri" w:cs="Calibri"/>
                <w:sz w:val="20"/>
                <w:szCs w:val="20"/>
              </w:rPr>
            </w:pPr>
            <w:r w:rsidRPr="001B32B4">
              <w:rPr>
                <w:rFonts w:ascii="Calibri" w:eastAsia="Calibri" w:hAnsi="Calibri" w:cs="Calibri"/>
                <w:b/>
                <w:sz w:val="20"/>
                <w:szCs w:val="20"/>
              </w:rPr>
              <w:t xml:space="preserve">     </w:t>
            </w:r>
          </w:p>
        </w:tc>
        <w:tc>
          <w:tcPr>
            <w:tcW w:w="11739" w:type="dxa"/>
          </w:tcPr>
          <w:p w14:paraId="01C4DDDD" w14:textId="17561716" w:rsidR="00F53B90" w:rsidRDefault="00000000">
            <w:pPr>
              <w:pBdr>
                <w:top w:val="nil"/>
                <w:left w:val="nil"/>
                <w:bottom w:val="nil"/>
                <w:right w:val="nil"/>
                <w:between w:val="nil"/>
              </w:pBdr>
              <w:ind w:left="397" w:right="850"/>
              <w:jc w:val="both"/>
              <w:rPr>
                <w:rFonts w:ascii="Calibri" w:eastAsia="Calibri" w:hAnsi="Calibri" w:cs="Calibri"/>
                <w:b/>
                <w:color w:val="000000"/>
                <w:sz w:val="22"/>
                <w:szCs w:val="22"/>
              </w:rPr>
            </w:pPr>
            <w:r>
              <w:rPr>
                <w:rFonts w:ascii="Calibri" w:eastAsia="Calibri" w:hAnsi="Calibri" w:cs="Calibri"/>
                <w:b/>
                <w:color w:val="000000"/>
                <w:sz w:val="22"/>
                <w:szCs w:val="22"/>
              </w:rPr>
              <w:t>Minutes of the Council Meeting on 21</w:t>
            </w:r>
            <w:r>
              <w:rPr>
                <w:rFonts w:ascii="Calibri" w:eastAsia="Calibri" w:hAnsi="Calibri" w:cs="Calibri"/>
                <w:b/>
                <w:color w:val="000000"/>
                <w:sz w:val="22"/>
                <w:szCs w:val="22"/>
                <w:vertAlign w:val="superscript"/>
              </w:rPr>
              <w:t>st</w:t>
            </w:r>
            <w:r>
              <w:rPr>
                <w:rFonts w:ascii="Calibri" w:eastAsia="Calibri" w:hAnsi="Calibri" w:cs="Calibri"/>
                <w:b/>
                <w:color w:val="000000"/>
                <w:sz w:val="22"/>
                <w:szCs w:val="22"/>
              </w:rPr>
              <w:t xml:space="preserve"> July 2025, and of the ECMs on 30</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June 2025, 4</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w:t>
            </w:r>
            <w:r w:rsidR="00A83B69">
              <w:rPr>
                <w:rFonts w:ascii="Calibri" w:eastAsia="Calibri" w:hAnsi="Calibri" w:cs="Calibri"/>
                <w:b/>
                <w:color w:val="000000"/>
                <w:sz w:val="22"/>
                <w:szCs w:val="22"/>
              </w:rPr>
              <w:t>August,</w:t>
            </w:r>
            <w:r>
              <w:rPr>
                <w:rFonts w:ascii="Calibri" w:eastAsia="Calibri" w:hAnsi="Calibri" w:cs="Calibri"/>
                <w:b/>
                <w:color w:val="000000"/>
                <w:sz w:val="22"/>
                <w:szCs w:val="22"/>
              </w:rPr>
              <w:t xml:space="preserve"> 11</w:t>
            </w:r>
            <w:r>
              <w:rPr>
                <w:rFonts w:ascii="Calibri" w:eastAsia="Calibri" w:hAnsi="Calibri" w:cs="Calibri"/>
                <w:b/>
                <w:color w:val="000000"/>
                <w:sz w:val="22"/>
                <w:szCs w:val="22"/>
                <w:vertAlign w:val="superscript"/>
              </w:rPr>
              <w:t xml:space="preserve">th </w:t>
            </w:r>
            <w:r w:rsidR="00A83B69">
              <w:rPr>
                <w:rFonts w:ascii="Calibri" w:eastAsia="Calibri" w:hAnsi="Calibri" w:cs="Calibri"/>
                <w:b/>
                <w:color w:val="000000"/>
                <w:sz w:val="22"/>
                <w:szCs w:val="22"/>
              </w:rPr>
              <w:t xml:space="preserve">August </w:t>
            </w:r>
            <w:r w:rsidR="00A83B69">
              <w:rPr>
                <w:rFonts w:ascii="Calibri" w:eastAsia="Calibri" w:hAnsi="Calibri" w:cs="Calibri"/>
                <w:b/>
                <w:sz w:val="22"/>
                <w:szCs w:val="22"/>
              </w:rPr>
              <w:t>and</w:t>
            </w:r>
            <w:r>
              <w:rPr>
                <w:rFonts w:ascii="Calibri" w:eastAsia="Calibri" w:hAnsi="Calibri" w:cs="Calibri"/>
                <w:b/>
                <w:sz w:val="22"/>
                <w:szCs w:val="22"/>
              </w:rPr>
              <w:t xml:space="preserve"> 18</w:t>
            </w:r>
            <w:r>
              <w:rPr>
                <w:rFonts w:ascii="Calibri" w:eastAsia="Calibri" w:hAnsi="Calibri" w:cs="Calibri"/>
                <w:b/>
                <w:sz w:val="22"/>
                <w:szCs w:val="22"/>
                <w:vertAlign w:val="superscript"/>
              </w:rPr>
              <w:t>th</w:t>
            </w:r>
            <w:r>
              <w:rPr>
                <w:rFonts w:ascii="Calibri" w:eastAsia="Calibri" w:hAnsi="Calibri" w:cs="Calibri"/>
                <w:b/>
                <w:sz w:val="22"/>
                <w:szCs w:val="22"/>
              </w:rPr>
              <w:t xml:space="preserve"> August, </w:t>
            </w:r>
            <w:r>
              <w:rPr>
                <w:rFonts w:ascii="Calibri" w:eastAsia="Calibri" w:hAnsi="Calibri" w:cs="Calibri"/>
                <w:b/>
                <w:color w:val="000000"/>
                <w:sz w:val="22"/>
                <w:szCs w:val="22"/>
              </w:rPr>
              <w:t xml:space="preserve">to approve, and sign as a correct record of the meetings. </w:t>
            </w:r>
          </w:p>
          <w:p w14:paraId="7880124A" w14:textId="3C500F14" w:rsidR="00F53B90" w:rsidRDefault="00000000">
            <w:pPr>
              <w:pBdr>
                <w:top w:val="nil"/>
                <w:left w:val="nil"/>
                <w:bottom w:val="nil"/>
                <w:right w:val="nil"/>
                <w:between w:val="nil"/>
              </w:pBdr>
              <w:ind w:left="397" w:right="850"/>
              <w:jc w:val="both"/>
              <w:rPr>
                <w:rFonts w:ascii="Calibri" w:eastAsia="Calibri" w:hAnsi="Calibri" w:cs="Calibri"/>
                <w:color w:val="000000"/>
                <w:sz w:val="22"/>
                <w:szCs w:val="22"/>
              </w:rPr>
            </w:pPr>
            <w:r>
              <w:rPr>
                <w:rFonts w:ascii="Calibri" w:eastAsia="Calibri" w:hAnsi="Calibri" w:cs="Calibri"/>
                <w:b/>
                <w:color w:val="000000"/>
                <w:sz w:val="22"/>
                <w:szCs w:val="22"/>
              </w:rPr>
              <w:t>RESOLVED: The minutes of the meetings of 21</w:t>
            </w:r>
            <w:r>
              <w:rPr>
                <w:rFonts w:ascii="Calibri" w:eastAsia="Calibri" w:hAnsi="Calibri" w:cs="Calibri"/>
                <w:b/>
                <w:color w:val="000000"/>
                <w:sz w:val="22"/>
                <w:szCs w:val="22"/>
                <w:vertAlign w:val="superscript"/>
              </w:rPr>
              <w:t>st</w:t>
            </w:r>
            <w:r>
              <w:rPr>
                <w:rFonts w:ascii="Calibri" w:eastAsia="Calibri" w:hAnsi="Calibri" w:cs="Calibri"/>
                <w:b/>
                <w:color w:val="000000"/>
                <w:sz w:val="22"/>
                <w:szCs w:val="22"/>
              </w:rPr>
              <w:t xml:space="preserve"> July, and ECMs 30</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June 4</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August and 11</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August </w:t>
            </w:r>
            <w:r w:rsidRPr="00A83B69">
              <w:rPr>
                <w:rFonts w:ascii="Calibri" w:eastAsia="Calibri" w:hAnsi="Calibri" w:cs="Calibri"/>
                <w:b/>
                <w:color w:val="0D0D0D" w:themeColor="text1" w:themeTint="F2"/>
                <w:sz w:val="22"/>
                <w:szCs w:val="22"/>
              </w:rPr>
              <w:t xml:space="preserve">were approved </w:t>
            </w:r>
            <w:r>
              <w:rPr>
                <w:rFonts w:ascii="Calibri" w:eastAsia="Calibri" w:hAnsi="Calibri" w:cs="Calibri"/>
                <w:b/>
                <w:color w:val="000000"/>
                <w:sz w:val="22"/>
                <w:szCs w:val="22"/>
              </w:rPr>
              <w:t>as a correct record of the meeting. The minutes of the meeting of the 18</w:t>
            </w:r>
            <w:r>
              <w:rPr>
                <w:rFonts w:ascii="Calibri" w:eastAsia="Calibri" w:hAnsi="Calibri" w:cs="Calibri"/>
                <w:b/>
                <w:color w:val="000000"/>
                <w:sz w:val="22"/>
                <w:szCs w:val="22"/>
                <w:vertAlign w:val="superscript"/>
              </w:rPr>
              <w:t xml:space="preserve">th </w:t>
            </w:r>
            <w:r>
              <w:rPr>
                <w:rFonts w:ascii="Calibri" w:eastAsia="Calibri" w:hAnsi="Calibri" w:cs="Calibri"/>
                <w:b/>
                <w:color w:val="000000"/>
                <w:sz w:val="22"/>
                <w:szCs w:val="22"/>
              </w:rPr>
              <w:t xml:space="preserve">August, </w:t>
            </w:r>
            <w:r w:rsidRPr="00A83B69">
              <w:rPr>
                <w:rFonts w:ascii="Calibri" w:eastAsia="Calibri" w:hAnsi="Calibri" w:cs="Calibri"/>
                <w:b/>
                <w:color w:val="0D0D0D" w:themeColor="text1" w:themeTint="F2"/>
                <w:sz w:val="22"/>
                <w:szCs w:val="22"/>
              </w:rPr>
              <w:t>were d</w:t>
            </w:r>
            <w:r>
              <w:rPr>
                <w:rFonts w:ascii="Calibri" w:eastAsia="Calibri" w:hAnsi="Calibri" w:cs="Calibri"/>
                <w:b/>
                <w:color w:val="000000"/>
                <w:sz w:val="22"/>
                <w:szCs w:val="22"/>
              </w:rPr>
              <w:t>eferred.</w:t>
            </w:r>
          </w:p>
          <w:p w14:paraId="644AAB20" w14:textId="77777777" w:rsidR="00F53B90" w:rsidRDefault="00000000">
            <w:pPr>
              <w:pBdr>
                <w:top w:val="nil"/>
                <w:left w:val="nil"/>
                <w:bottom w:val="nil"/>
                <w:right w:val="nil"/>
                <w:between w:val="nil"/>
              </w:pBdr>
              <w:ind w:left="397" w:right="624"/>
              <w:jc w:val="both"/>
              <w:rPr>
                <w:rFonts w:ascii="Calibri" w:eastAsia="Calibri" w:hAnsi="Calibri" w:cs="Calibri"/>
                <w:color w:val="000000"/>
                <w:sz w:val="22"/>
                <w:szCs w:val="22"/>
              </w:rPr>
            </w:pP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                                                                                                                            </w:t>
            </w:r>
          </w:p>
        </w:tc>
      </w:tr>
      <w:tr w:rsidR="00F53B90" w14:paraId="6865A62D" w14:textId="77777777">
        <w:tc>
          <w:tcPr>
            <w:tcW w:w="538" w:type="dxa"/>
          </w:tcPr>
          <w:p w14:paraId="07122ACC" w14:textId="5CCBE400" w:rsidR="00F53B90" w:rsidRPr="001B32B4" w:rsidRDefault="001B32B4">
            <w:pPr>
              <w:rPr>
                <w:rFonts w:ascii="Calibri" w:eastAsia="Calibri" w:hAnsi="Calibri" w:cs="Calibri"/>
                <w:sz w:val="20"/>
                <w:szCs w:val="20"/>
              </w:rPr>
            </w:pPr>
            <w:r>
              <w:rPr>
                <w:rFonts w:ascii="Calibri" w:eastAsia="Calibri" w:hAnsi="Calibri" w:cs="Calibri"/>
                <w:b/>
                <w:sz w:val="20"/>
                <w:szCs w:val="20"/>
              </w:rPr>
              <w:t>52/26</w:t>
            </w:r>
          </w:p>
          <w:p w14:paraId="5F0088A2" w14:textId="77777777" w:rsidR="00F53B90" w:rsidRPr="001B32B4" w:rsidRDefault="00F53B90">
            <w:pPr>
              <w:rPr>
                <w:rFonts w:ascii="Calibri" w:eastAsia="Calibri" w:hAnsi="Calibri" w:cs="Calibri"/>
                <w:sz w:val="20"/>
                <w:szCs w:val="20"/>
              </w:rPr>
            </w:pPr>
          </w:p>
          <w:p w14:paraId="3286955B" w14:textId="77777777" w:rsidR="00F53B90" w:rsidRPr="001B32B4" w:rsidRDefault="00F53B90">
            <w:pPr>
              <w:rPr>
                <w:rFonts w:ascii="Calibri" w:eastAsia="Calibri" w:hAnsi="Calibri" w:cs="Calibri"/>
                <w:sz w:val="20"/>
                <w:szCs w:val="20"/>
              </w:rPr>
            </w:pPr>
          </w:p>
          <w:p w14:paraId="701C8A1D" w14:textId="77777777" w:rsidR="00F53B90" w:rsidRPr="001B32B4" w:rsidRDefault="00F53B90">
            <w:pPr>
              <w:rPr>
                <w:rFonts w:ascii="Calibri" w:eastAsia="Calibri" w:hAnsi="Calibri" w:cs="Calibri"/>
                <w:b/>
                <w:sz w:val="20"/>
                <w:szCs w:val="20"/>
              </w:rPr>
            </w:pPr>
          </w:p>
          <w:p w14:paraId="11EB745F" w14:textId="77777777" w:rsidR="00F53B90" w:rsidRPr="001B32B4" w:rsidRDefault="00F53B90">
            <w:pPr>
              <w:rPr>
                <w:rFonts w:ascii="Calibri" w:eastAsia="Calibri" w:hAnsi="Calibri" w:cs="Calibri"/>
                <w:b/>
                <w:sz w:val="20"/>
                <w:szCs w:val="20"/>
              </w:rPr>
            </w:pPr>
          </w:p>
          <w:p w14:paraId="10DC217A" w14:textId="77777777" w:rsidR="00F53B90" w:rsidRPr="001B32B4" w:rsidRDefault="00F53B90">
            <w:pPr>
              <w:rPr>
                <w:rFonts w:ascii="Calibri" w:eastAsia="Calibri" w:hAnsi="Calibri" w:cs="Calibri"/>
                <w:b/>
                <w:sz w:val="20"/>
                <w:szCs w:val="20"/>
              </w:rPr>
            </w:pPr>
          </w:p>
          <w:p w14:paraId="67FD0B4D" w14:textId="77777777" w:rsidR="00F53B90" w:rsidRPr="001B32B4" w:rsidRDefault="00F53B90">
            <w:pPr>
              <w:rPr>
                <w:rFonts w:ascii="Calibri" w:eastAsia="Calibri" w:hAnsi="Calibri" w:cs="Calibri"/>
                <w:b/>
                <w:sz w:val="20"/>
                <w:szCs w:val="20"/>
              </w:rPr>
            </w:pPr>
          </w:p>
          <w:p w14:paraId="22BDB326" w14:textId="77777777" w:rsidR="00C51C27" w:rsidRDefault="00C51C27">
            <w:pPr>
              <w:rPr>
                <w:rFonts w:ascii="Calibri" w:eastAsia="Calibri" w:hAnsi="Calibri" w:cs="Calibri"/>
                <w:b/>
                <w:sz w:val="20"/>
                <w:szCs w:val="20"/>
              </w:rPr>
            </w:pPr>
          </w:p>
          <w:p w14:paraId="1015D2B7" w14:textId="77777777" w:rsidR="00C51C27" w:rsidRDefault="00C51C27">
            <w:pPr>
              <w:rPr>
                <w:rFonts w:ascii="Calibri" w:eastAsia="Calibri" w:hAnsi="Calibri" w:cs="Calibri"/>
                <w:b/>
                <w:sz w:val="20"/>
                <w:szCs w:val="20"/>
              </w:rPr>
            </w:pPr>
          </w:p>
          <w:p w14:paraId="71A77BD6" w14:textId="628E81C8" w:rsidR="00F53B90" w:rsidRPr="001B32B4" w:rsidRDefault="00000000">
            <w:pPr>
              <w:rPr>
                <w:rFonts w:ascii="Calibri" w:eastAsia="Calibri" w:hAnsi="Calibri" w:cs="Calibri"/>
                <w:sz w:val="20"/>
                <w:szCs w:val="20"/>
              </w:rPr>
            </w:pPr>
            <w:r w:rsidRPr="001B32B4">
              <w:rPr>
                <w:rFonts w:ascii="Calibri" w:eastAsia="Calibri" w:hAnsi="Calibri" w:cs="Calibri"/>
                <w:b/>
                <w:sz w:val="20"/>
                <w:szCs w:val="20"/>
              </w:rPr>
              <w:t>5</w:t>
            </w:r>
            <w:r w:rsidR="001B32B4">
              <w:rPr>
                <w:rFonts w:ascii="Calibri" w:eastAsia="Calibri" w:hAnsi="Calibri" w:cs="Calibri"/>
                <w:b/>
                <w:sz w:val="20"/>
                <w:szCs w:val="20"/>
              </w:rPr>
              <w:t>3/26</w:t>
            </w:r>
            <w:r w:rsidRPr="001B32B4">
              <w:rPr>
                <w:rFonts w:ascii="Calibri" w:eastAsia="Calibri" w:hAnsi="Calibri" w:cs="Calibri"/>
                <w:b/>
                <w:sz w:val="20"/>
                <w:szCs w:val="20"/>
              </w:rPr>
              <w:t>.</w:t>
            </w:r>
          </w:p>
          <w:p w14:paraId="4146AC0A" w14:textId="77777777" w:rsidR="00F53B90" w:rsidRPr="001B32B4" w:rsidRDefault="00F53B90">
            <w:pPr>
              <w:rPr>
                <w:rFonts w:ascii="Calibri" w:eastAsia="Calibri" w:hAnsi="Calibri" w:cs="Calibri"/>
                <w:sz w:val="20"/>
                <w:szCs w:val="20"/>
              </w:rPr>
            </w:pPr>
          </w:p>
          <w:p w14:paraId="4F42D9AB" w14:textId="77777777" w:rsidR="00F53B90" w:rsidRPr="001B32B4" w:rsidRDefault="00F53B90">
            <w:pPr>
              <w:rPr>
                <w:rFonts w:ascii="Calibri" w:eastAsia="Calibri" w:hAnsi="Calibri" w:cs="Calibri"/>
                <w:sz w:val="20"/>
                <w:szCs w:val="20"/>
              </w:rPr>
            </w:pPr>
          </w:p>
          <w:p w14:paraId="52A54D63" w14:textId="77777777" w:rsidR="00F53B90" w:rsidRPr="001B32B4" w:rsidRDefault="00F53B90">
            <w:pPr>
              <w:rPr>
                <w:rFonts w:ascii="Calibri" w:eastAsia="Calibri" w:hAnsi="Calibri" w:cs="Calibri"/>
                <w:b/>
                <w:sz w:val="20"/>
                <w:szCs w:val="20"/>
              </w:rPr>
            </w:pPr>
          </w:p>
          <w:p w14:paraId="2A96A7C2" w14:textId="77777777" w:rsidR="00F53B90" w:rsidRPr="001B32B4" w:rsidRDefault="00F53B90">
            <w:pPr>
              <w:rPr>
                <w:rFonts w:ascii="Calibri" w:eastAsia="Calibri" w:hAnsi="Calibri" w:cs="Calibri"/>
                <w:b/>
                <w:sz w:val="20"/>
                <w:szCs w:val="20"/>
              </w:rPr>
            </w:pPr>
          </w:p>
          <w:p w14:paraId="70AE7A51" w14:textId="77777777" w:rsidR="00F53B90" w:rsidRPr="001B32B4" w:rsidRDefault="00F53B90">
            <w:pPr>
              <w:rPr>
                <w:rFonts w:ascii="Calibri" w:eastAsia="Calibri" w:hAnsi="Calibri" w:cs="Calibri"/>
                <w:b/>
                <w:sz w:val="20"/>
                <w:szCs w:val="20"/>
              </w:rPr>
            </w:pPr>
          </w:p>
          <w:p w14:paraId="70976225" w14:textId="77777777" w:rsidR="00F53B90" w:rsidRPr="001B32B4" w:rsidRDefault="00F53B90">
            <w:pPr>
              <w:rPr>
                <w:rFonts w:ascii="Calibri" w:eastAsia="Calibri" w:hAnsi="Calibri" w:cs="Calibri"/>
                <w:b/>
                <w:sz w:val="20"/>
                <w:szCs w:val="20"/>
              </w:rPr>
            </w:pPr>
          </w:p>
          <w:p w14:paraId="7A9D14DB" w14:textId="77777777" w:rsidR="00F53B90" w:rsidRPr="001B32B4" w:rsidRDefault="00F53B90">
            <w:pPr>
              <w:rPr>
                <w:rFonts w:ascii="Calibri" w:eastAsia="Calibri" w:hAnsi="Calibri" w:cs="Calibri"/>
                <w:b/>
                <w:sz w:val="20"/>
                <w:szCs w:val="20"/>
              </w:rPr>
            </w:pPr>
          </w:p>
          <w:p w14:paraId="773619A7" w14:textId="77777777" w:rsidR="00F53B90" w:rsidRPr="001B32B4" w:rsidRDefault="00F53B90">
            <w:pPr>
              <w:rPr>
                <w:rFonts w:ascii="Calibri" w:eastAsia="Calibri" w:hAnsi="Calibri" w:cs="Calibri"/>
                <w:b/>
                <w:sz w:val="20"/>
                <w:szCs w:val="20"/>
              </w:rPr>
            </w:pPr>
          </w:p>
          <w:p w14:paraId="718324DC" w14:textId="77777777" w:rsidR="00F53B90" w:rsidRPr="001B32B4" w:rsidRDefault="00F53B90">
            <w:pPr>
              <w:rPr>
                <w:rFonts w:ascii="Calibri" w:eastAsia="Calibri" w:hAnsi="Calibri" w:cs="Calibri"/>
                <w:b/>
                <w:sz w:val="20"/>
                <w:szCs w:val="20"/>
              </w:rPr>
            </w:pPr>
          </w:p>
          <w:p w14:paraId="4F29FC3D" w14:textId="77777777" w:rsidR="00F53B90" w:rsidRPr="001B32B4" w:rsidRDefault="00F53B90">
            <w:pPr>
              <w:rPr>
                <w:rFonts w:ascii="Calibri" w:eastAsia="Calibri" w:hAnsi="Calibri" w:cs="Calibri"/>
                <w:b/>
                <w:sz w:val="20"/>
                <w:szCs w:val="20"/>
              </w:rPr>
            </w:pPr>
          </w:p>
          <w:p w14:paraId="18BE94CB" w14:textId="77777777" w:rsidR="00F53B90" w:rsidRPr="001B32B4" w:rsidRDefault="00F53B90">
            <w:pPr>
              <w:rPr>
                <w:rFonts w:ascii="Calibri" w:eastAsia="Calibri" w:hAnsi="Calibri" w:cs="Calibri"/>
                <w:b/>
                <w:sz w:val="20"/>
                <w:szCs w:val="20"/>
              </w:rPr>
            </w:pPr>
          </w:p>
          <w:p w14:paraId="6CEC7720" w14:textId="019DE870" w:rsidR="00F53B90" w:rsidRPr="001B32B4" w:rsidRDefault="001B32B4">
            <w:pPr>
              <w:rPr>
                <w:rFonts w:ascii="Calibri" w:eastAsia="Calibri" w:hAnsi="Calibri" w:cs="Calibri"/>
                <w:sz w:val="20"/>
                <w:szCs w:val="20"/>
              </w:rPr>
            </w:pPr>
            <w:r>
              <w:rPr>
                <w:rFonts w:ascii="Calibri" w:eastAsia="Calibri" w:hAnsi="Calibri" w:cs="Calibri"/>
                <w:b/>
                <w:sz w:val="20"/>
                <w:szCs w:val="20"/>
              </w:rPr>
              <w:t>54/26</w:t>
            </w:r>
            <w:r w:rsidRPr="001B32B4">
              <w:rPr>
                <w:rFonts w:ascii="Calibri" w:eastAsia="Calibri" w:hAnsi="Calibri" w:cs="Calibri"/>
                <w:b/>
                <w:sz w:val="20"/>
                <w:szCs w:val="20"/>
              </w:rPr>
              <w:t>.</w:t>
            </w:r>
          </w:p>
          <w:p w14:paraId="46A30ACC" w14:textId="77777777" w:rsidR="00F53B90" w:rsidRPr="001B32B4" w:rsidRDefault="00F53B90">
            <w:pPr>
              <w:rPr>
                <w:rFonts w:ascii="Calibri" w:eastAsia="Calibri" w:hAnsi="Calibri" w:cs="Calibri"/>
                <w:sz w:val="20"/>
                <w:szCs w:val="20"/>
              </w:rPr>
            </w:pPr>
          </w:p>
        </w:tc>
        <w:tc>
          <w:tcPr>
            <w:tcW w:w="11739" w:type="dxa"/>
          </w:tcPr>
          <w:p w14:paraId="77E21DD5" w14:textId="77777777" w:rsidR="00F53B90" w:rsidRDefault="00000000">
            <w:pPr>
              <w:pBdr>
                <w:top w:val="nil"/>
                <w:left w:val="nil"/>
                <w:bottom w:val="nil"/>
                <w:right w:val="nil"/>
                <w:between w:val="nil"/>
              </w:pBdr>
              <w:ind w:left="397" w:right="624"/>
              <w:jc w:val="both"/>
              <w:rPr>
                <w:rFonts w:ascii="Calibri" w:eastAsia="Calibri" w:hAnsi="Calibri" w:cs="Calibri"/>
                <w:b/>
                <w:color w:val="000000"/>
                <w:sz w:val="22"/>
                <w:szCs w:val="22"/>
              </w:rPr>
            </w:pPr>
            <w:r>
              <w:rPr>
                <w:rFonts w:ascii="Calibri" w:eastAsia="Calibri" w:hAnsi="Calibri" w:cs="Calibri"/>
                <w:b/>
                <w:color w:val="000000"/>
                <w:sz w:val="22"/>
                <w:szCs w:val="22"/>
              </w:rPr>
              <w:t xml:space="preserve">Chairman/Clerk’s report </w:t>
            </w:r>
          </w:p>
          <w:p w14:paraId="389F5988" w14:textId="77777777" w:rsidR="00F53B90" w:rsidRPr="00A83B69" w:rsidRDefault="00000000">
            <w:pPr>
              <w:pBdr>
                <w:top w:val="nil"/>
                <w:left w:val="nil"/>
                <w:bottom w:val="nil"/>
                <w:right w:val="nil"/>
                <w:between w:val="nil"/>
              </w:pBdr>
              <w:ind w:left="397" w:right="624"/>
              <w:jc w:val="both"/>
              <w:rPr>
                <w:rFonts w:ascii="Calibri" w:eastAsia="Calibri" w:hAnsi="Calibri" w:cs="Calibri"/>
                <w:color w:val="0D0D0D" w:themeColor="text1" w:themeTint="F2"/>
                <w:sz w:val="22"/>
                <w:szCs w:val="22"/>
              </w:rPr>
            </w:pPr>
            <w:r>
              <w:rPr>
                <w:rFonts w:ascii="Calibri" w:eastAsia="Calibri" w:hAnsi="Calibri" w:cs="Calibri"/>
                <w:color w:val="000000"/>
                <w:sz w:val="22"/>
                <w:szCs w:val="22"/>
              </w:rPr>
              <w:t xml:space="preserve">The </w:t>
            </w:r>
            <w:r w:rsidRPr="00A83B69">
              <w:rPr>
                <w:rFonts w:ascii="Calibri" w:eastAsia="Calibri" w:hAnsi="Calibri" w:cs="Calibri"/>
                <w:color w:val="0D0D0D" w:themeColor="text1" w:themeTint="F2"/>
                <w:sz w:val="22"/>
                <w:szCs w:val="22"/>
              </w:rPr>
              <w:t>Ch</w:t>
            </w:r>
            <w:r>
              <w:rPr>
                <w:rFonts w:ascii="Calibri" w:eastAsia="Calibri" w:hAnsi="Calibri" w:cs="Calibri"/>
                <w:color w:val="000000"/>
                <w:sz w:val="22"/>
                <w:szCs w:val="22"/>
              </w:rPr>
              <w:t xml:space="preserve">airman reported that </w:t>
            </w:r>
            <w:r w:rsidRPr="00A83B69">
              <w:rPr>
                <w:rFonts w:ascii="Calibri" w:eastAsia="Calibri" w:hAnsi="Calibri" w:cs="Calibri"/>
                <w:color w:val="0D0D0D" w:themeColor="text1" w:themeTint="F2"/>
                <w:sz w:val="22"/>
                <w:szCs w:val="22"/>
              </w:rPr>
              <w:t>recess h</w:t>
            </w:r>
            <w:r>
              <w:rPr>
                <w:rFonts w:ascii="Calibri" w:eastAsia="Calibri" w:hAnsi="Calibri" w:cs="Calibri"/>
                <w:color w:val="000000"/>
                <w:sz w:val="22"/>
                <w:szCs w:val="22"/>
              </w:rPr>
              <w:t xml:space="preserve">ad been another busy period. </w:t>
            </w:r>
            <w:r w:rsidRPr="00A83B69">
              <w:rPr>
                <w:rFonts w:ascii="Calibri" w:eastAsia="Calibri" w:hAnsi="Calibri" w:cs="Calibri"/>
                <w:color w:val="0D0D0D" w:themeColor="text1" w:themeTint="F2"/>
                <w:sz w:val="22"/>
                <w:szCs w:val="22"/>
              </w:rPr>
              <w:t>A number of ECMs were held in August relating to a further legal challenge for 94 Potter’s Lane. Other developments are now being proposed in the Send Marsh Area. A meeting organised by GBC with the developer Gleeson Land had been attended to hear about the proposals. Also, a meeting with the RHS and other Parish Councils was attended. Issues of the Local Road network were considered.</w:t>
            </w:r>
          </w:p>
          <w:p w14:paraId="543A98A3" w14:textId="77777777" w:rsidR="00F53B90" w:rsidRDefault="00000000">
            <w:pPr>
              <w:pBdr>
                <w:top w:val="nil"/>
                <w:left w:val="nil"/>
                <w:bottom w:val="nil"/>
                <w:right w:val="nil"/>
                <w:between w:val="nil"/>
              </w:pBdr>
              <w:ind w:left="397" w:right="624"/>
              <w:jc w:val="both"/>
              <w:rPr>
                <w:rFonts w:ascii="Calibri" w:eastAsia="Calibri" w:hAnsi="Calibri" w:cs="Calibri"/>
                <w:color w:val="000000"/>
                <w:sz w:val="22"/>
                <w:szCs w:val="22"/>
              </w:rPr>
            </w:pPr>
            <w:r w:rsidRPr="00A83B69">
              <w:rPr>
                <w:rFonts w:ascii="Calibri" w:eastAsia="Calibri" w:hAnsi="Calibri" w:cs="Calibri"/>
                <w:color w:val="0D0D0D" w:themeColor="text1" w:themeTint="F2"/>
                <w:sz w:val="22"/>
                <w:szCs w:val="22"/>
              </w:rPr>
              <w:t xml:space="preserve">The Clerk also reported a busy period. The computer upgrade had taken place earlier in the </w:t>
            </w:r>
            <w:r>
              <w:rPr>
                <w:rFonts w:ascii="Calibri" w:eastAsia="Calibri" w:hAnsi="Calibri" w:cs="Calibri"/>
                <w:color w:val="000000"/>
                <w:sz w:val="22"/>
                <w:szCs w:val="22"/>
              </w:rPr>
              <w:t xml:space="preserve">month, as well as follow-ups and snagging. A number of meetings had been attended including CiLCA training. The Eight Parishes meeting and Flood Forum are also soon to be attended.   </w:t>
            </w:r>
          </w:p>
          <w:p w14:paraId="66FE8412" w14:textId="77777777" w:rsidR="00F53B90" w:rsidRDefault="00F53B90">
            <w:pPr>
              <w:pBdr>
                <w:top w:val="nil"/>
                <w:left w:val="nil"/>
                <w:bottom w:val="nil"/>
                <w:right w:val="nil"/>
                <w:between w:val="nil"/>
              </w:pBdr>
              <w:ind w:left="397" w:right="624"/>
              <w:jc w:val="both"/>
              <w:rPr>
                <w:rFonts w:ascii="Calibri" w:eastAsia="Calibri" w:hAnsi="Calibri" w:cs="Calibri"/>
                <w:color w:val="000000"/>
                <w:sz w:val="22"/>
                <w:szCs w:val="22"/>
              </w:rPr>
            </w:pPr>
          </w:p>
          <w:p w14:paraId="4D1DA518" w14:textId="77777777" w:rsidR="00F53B90" w:rsidRDefault="00000000">
            <w:pPr>
              <w:pBdr>
                <w:top w:val="nil"/>
                <w:left w:val="nil"/>
                <w:bottom w:val="nil"/>
                <w:right w:val="nil"/>
                <w:between w:val="nil"/>
              </w:pBdr>
              <w:ind w:left="397" w:right="964"/>
              <w:jc w:val="both"/>
              <w:rPr>
                <w:rFonts w:ascii="Calibri" w:eastAsia="Calibri" w:hAnsi="Calibri" w:cs="Calibri"/>
                <w:color w:val="000000"/>
                <w:sz w:val="22"/>
                <w:szCs w:val="22"/>
              </w:rPr>
            </w:pPr>
            <w:r>
              <w:rPr>
                <w:rFonts w:ascii="Calibri" w:eastAsia="Calibri" w:hAnsi="Calibri" w:cs="Calibri"/>
                <w:b/>
                <w:color w:val="000000"/>
                <w:sz w:val="22"/>
                <w:szCs w:val="22"/>
              </w:rPr>
              <w:t xml:space="preserve">Borough Councillor/County Councillor reports - </w:t>
            </w:r>
            <w:r>
              <w:rPr>
                <w:rFonts w:ascii="Calibri" w:eastAsia="Calibri" w:hAnsi="Calibri" w:cs="Calibri"/>
                <w:color w:val="000000"/>
                <w:sz w:val="22"/>
                <w:szCs w:val="22"/>
              </w:rPr>
              <w:t>to receive</w:t>
            </w:r>
            <w:r>
              <w:rPr>
                <w:rFonts w:ascii="Calibri" w:eastAsia="Calibri" w:hAnsi="Calibri" w:cs="Calibri"/>
                <w:b/>
                <w:color w:val="000000"/>
                <w:sz w:val="22"/>
                <w:szCs w:val="22"/>
              </w:rPr>
              <w:t xml:space="preserve"> </w:t>
            </w:r>
            <w:r>
              <w:rPr>
                <w:rFonts w:ascii="Calibri" w:eastAsia="Calibri" w:hAnsi="Calibri" w:cs="Calibri"/>
                <w:color w:val="000000"/>
                <w:sz w:val="22"/>
                <w:szCs w:val="22"/>
              </w:rPr>
              <w:t>an update on issues from the previous meeting and to provide information on other items on this agenda.</w:t>
            </w:r>
          </w:p>
          <w:p w14:paraId="05535B8B" w14:textId="77777777" w:rsidR="00F53B90" w:rsidRPr="00A83B69" w:rsidRDefault="00000000">
            <w:pPr>
              <w:pBdr>
                <w:top w:val="nil"/>
                <w:left w:val="nil"/>
                <w:bottom w:val="nil"/>
                <w:right w:val="nil"/>
                <w:between w:val="nil"/>
              </w:pBdr>
              <w:ind w:left="397" w:right="964"/>
              <w:jc w:val="both"/>
              <w:rPr>
                <w:rFonts w:ascii="Calibri" w:eastAsia="Calibri" w:hAnsi="Calibri" w:cs="Calibri"/>
                <w:color w:val="0D0D0D" w:themeColor="text1" w:themeTint="F2"/>
                <w:sz w:val="22"/>
                <w:szCs w:val="22"/>
              </w:rPr>
            </w:pPr>
            <w:r>
              <w:rPr>
                <w:rFonts w:ascii="Calibri" w:eastAsia="Calibri" w:hAnsi="Calibri" w:cs="Calibri"/>
                <w:color w:val="000000"/>
                <w:sz w:val="22"/>
                <w:szCs w:val="22"/>
              </w:rPr>
              <w:t xml:space="preserve">Cllr Hughes </w:t>
            </w:r>
            <w:r w:rsidRPr="00A83B69">
              <w:rPr>
                <w:rFonts w:ascii="Calibri" w:eastAsia="Calibri" w:hAnsi="Calibri" w:cs="Calibri"/>
                <w:color w:val="0D0D0D" w:themeColor="text1" w:themeTint="F2"/>
                <w:sz w:val="22"/>
                <w:szCs w:val="22"/>
              </w:rPr>
              <w:t xml:space="preserve">reported a landowner in Tannery Lane had been working to clean out the drains and culverts on the Lane. </w:t>
            </w:r>
          </w:p>
          <w:p w14:paraId="101108DA" w14:textId="5B7252B8" w:rsidR="00F53B90" w:rsidRDefault="00000000">
            <w:pPr>
              <w:pBdr>
                <w:top w:val="nil"/>
                <w:left w:val="nil"/>
                <w:bottom w:val="nil"/>
                <w:right w:val="nil"/>
                <w:between w:val="nil"/>
              </w:pBdr>
              <w:ind w:left="397" w:right="964"/>
              <w:jc w:val="both"/>
              <w:rPr>
                <w:rFonts w:ascii="Calibri" w:eastAsia="Calibri" w:hAnsi="Calibri" w:cs="Calibri"/>
                <w:color w:val="000000"/>
                <w:sz w:val="22"/>
                <w:szCs w:val="22"/>
              </w:rPr>
            </w:pPr>
            <w:r>
              <w:rPr>
                <w:rFonts w:ascii="Calibri" w:eastAsia="Calibri" w:hAnsi="Calibri" w:cs="Calibri"/>
                <w:color w:val="000000"/>
                <w:sz w:val="22"/>
                <w:szCs w:val="22"/>
              </w:rPr>
              <w:t>The gas works taking place on Portsmouth Road and Send Road, are almost completed. The Pelican Crossing outside the Send Primary School is still awaited. It will be delivered following the occupation of the 100</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Property in Allium Park. The gas works on Portsmouth Road which have led to rattling </w:t>
            </w:r>
            <w:r w:rsidR="00A83B69">
              <w:rPr>
                <w:rFonts w:ascii="Calibri" w:eastAsia="Calibri" w:hAnsi="Calibri" w:cs="Calibri"/>
                <w:color w:val="000000"/>
                <w:sz w:val="22"/>
                <w:szCs w:val="22"/>
              </w:rPr>
              <w:t>manhole</w:t>
            </w:r>
            <w:r>
              <w:rPr>
                <w:rFonts w:ascii="Calibri" w:eastAsia="Calibri" w:hAnsi="Calibri" w:cs="Calibri"/>
                <w:color w:val="000000"/>
                <w:sz w:val="22"/>
                <w:szCs w:val="22"/>
              </w:rPr>
              <w:t xml:space="preserve"> covers, will soon be completed. </w:t>
            </w:r>
          </w:p>
          <w:p w14:paraId="788D5FB2" w14:textId="77777777" w:rsidR="00F53B90" w:rsidRDefault="00000000">
            <w:pPr>
              <w:pBdr>
                <w:top w:val="nil"/>
                <w:left w:val="nil"/>
                <w:bottom w:val="nil"/>
                <w:right w:val="nil"/>
                <w:between w:val="nil"/>
              </w:pBdr>
              <w:ind w:left="397" w:right="964"/>
              <w:jc w:val="both"/>
              <w:rPr>
                <w:rFonts w:ascii="Calibri" w:eastAsia="Calibri" w:hAnsi="Calibri" w:cs="Calibri"/>
                <w:color w:val="000000"/>
                <w:sz w:val="22"/>
                <w:szCs w:val="22"/>
              </w:rPr>
            </w:pPr>
            <w:r>
              <w:rPr>
                <w:rFonts w:ascii="Calibri" w:eastAsia="Calibri" w:hAnsi="Calibri" w:cs="Calibri"/>
                <w:color w:val="000000"/>
                <w:sz w:val="22"/>
                <w:szCs w:val="22"/>
              </w:rPr>
              <w:t xml:space="preserve">The Potter’s Lane issues were mentioned briefly, relating to the Gosden Hill development. </w:t>
            </w:r>
          </w:p>
          <w:p w14:paraId="629D1AF6" w14:textId="77777777" w:rsidR="00F53B90" w:rsidRDefault="00000000">
            <w:pPr>
              <w:pBdr>
                <w:top w:val="nil"/>
                <w:left w:val="nil"/>
                <w:bottom w:val="nil"/>
                <w:right w:val="nil"/>
                <w:between w:val="nil"/>
              </w:pBdr>
              <w:ind w:left="397" w:right="964"/>
              <w:jc w:val="both"/>
              <w:rPr>
                <w:rFonts w:ascii="Calibri" w:eastAsia="Calibri" w:hAnsi="Calibri" w:cs="Calibri"/>
                <w:color w:val="000000"/>
                <w:sz w:val="22"/>
                <w:szCs w:val="22"/>
              </w:rPr>
            </w:pPr>
            <w:r>
              <w:rPr>
                <w:rFonts w:ascii="Calibri" w:eastAsia="Calibri" w:hAnsi="Calibri" w:cs="Calibri"/>
                <w:color w:val="000000"/>
                <w:sz w:val="22"/>
                <w:szCs w:val="22"/>
              </w:rPr>
              <w:t xml:space="preserve">Borough Cllr Oven, reported, that the Angling Association had applied for TPOs on some of its trees. Phase 3 of the Burnt </w:t>
            </w:r>
            <w:r w:rsidRPr="0001221F">
              <w:rPr>
                <w:rFonts w:ascii="Calibri" w:eastAsia="Calibri" w:hAnsi="Calibri" w:cs="Calibri"/>
                <w:color w:val="0D0D0D" w:themeColor="text1" w:themeTint="F2"/>
                <w:sz w:val="22"/>
                <w:szCs w:val="22"/>
              </w:rPr>
              <w:t>C</w:t>
            </w:r>
            <w:r>
              <w:rPr>
                <w:rFonts w:ascii="Calibri" w:eastAsia="Calibri" w:hAnsi="Calibri" w:cs="Calibri"/>
                <w:sz w:val="22"/>
                <w:szCs w:val="22"/>
              </w:rPr>
              <w:t>ommon</w:t>
            </w:r>
            <w:r>
              <w:rPr>
                <w:rFonts w:ascii="Calibri" w:eastAsia="Calibri" w:hAnsi="Calibri" w:cs="Calibri"/>
                <w:color w:val="000000"/>
                <w:sz w:val="22"/>
                <w:szCs w:val="22"/>
              </w:rPr>
              <w:t xml:space="preserve"> Warehouse development will commence shortly. </w:t>
            </w:r>
          </w:p>
          <w:p w14:paraId="40202D67" w14:textId="77777777" w:rsidR="00F53B90" w:rsidRDefault="00F53B90">
            <w:pPr>
              <w:ind w:left="397" w:right="624"/>
              <w:rPr>
                <w:rFonts w:ascii="Calibri" w:eastAsia="Calibri" w:hAnsi="Calibri" w:cs="Calibri"/>
                <w:sz w:val="22"/>
                <w:szCs w:val="22"/>
              </w:rPr>
            </w:pPr>
          </w:p>
          <w:p w14:paraId="2D7AA0AF" w14:textId="77777777" w:rsidR="00F53B90" w:rsidRDefault="00000000">
            <w:pPr>
              <w:ind w:left="397" w:right="624"/>
              <w:rPr>
                <w:rFonts w:ascii="Calibri" w:eastAsia="Calibri" w:hAnsi="Calibri" w:cs="Calibri"/>
                <w:sz w:val="22"/>
                <w:szCs w:val="22"/>
              </w:rPr>
            </w:pPr>
            <w:r>
              <w:rPr>
                <w:rFonts w:ascii="Calibri" w:eastAsia="Calibri" w:hAnsi="Calibri" w:cs="Calibri"/>
                <w:b/>
                <w:sz w:val="22"/>
                <w:szCs w:val="22"/>
              </w:rPr>
              <w:t>Planning</w:t>
            </w:r>
          </w:p>
          <w:p w14:paraId="5473325D" w14:textId="77777777" w:rsidR="00F53B90" w:rsidRDefault="00000000">
            <w:pPr>
              <w:pBdr>
                <w:top w:val="nil"/>
                <w:left w:val="nil"/>
                <w:bottom w:val="nil"/>
                <w:right w:val="nil"/>
                <w:between w:val="nil"/>
              </w:pBdr>
              <w:ind w:left="340" w:right="794"/>
              <w:jc w:val="both"/>
              <w:rPr>
                <w:rFonts w:ascii="Calibri" w:eastAsia="Calibri" w:hAnsi="Calibri" w:cs="Calibri"/>
                <w:color w:val="000000"/>
                <w:sz w:val="22"/>
                <w:szCs w:val="22"/>
              </w:rPr>
            </w:pPr>
            <w:r>
              <w:rPr>
                <w:rFonts w:ascii="Calibri" w:eastAsia="Calibri" w:hAnsi="Calibri" w:cs="Calibri"/>
                <w:color w:val="000000"/>
                <w:sz w:val="22"/>
                <w:szCs w:val="22"/>
              </w:rPr>
              <w:t>a)</w:t>
            </w:r>
            <w:r>
              <w:rPr>
                <w:rFonts w:ascii="Calibri" w:eastAsia="Calibri" w:hAnsi="Calibri" w:cs="Calibri"/>
                <w:b/>
                <w:color w:val="000000"/>
                <w:sz w:val="22"/>
                <w:szCs w:val="22"/>
              </w:rPr>
              <w:t xml:space="preserve"> Planning &amp; Environment Committee Minutes </w:t>
            </w:r>
            <w:r>
              <w:rPr>
                <w:rFonts w:ascii="Calibri" w:eastAsia="Calibri" w:hAnsi="Calibri" w:cs="Calibri"/>
                <w:color w:val="000000"/>
                <w:sz w:val="22"/>
                <w:szCs w:val="22"/>
              </w:rPr>
              <w:t>– to note the Minutes from the Committee meetings on July 21</w:t>
            </w:r>
            <w:r>
              <w:rPr>
                <w:rFonts w:ascii="Calibri" w:eastAsia="Calibri" w:hAnsi="Calibri" w:cs="Calibri"/>
                <w:color w:val="000000"/>
                <w:sz w:val="22"/>
                <w:szCs w:val="22"/>
                <w:vertAlign w:val="superscript"/>
              </w:rPr>
              <w:t xml:space="preserve">st  </w:t>
            </w:r>
            <w:r>
              <w:rPr>
                <w:rFonts w:ascii="Calibri" w:eastAsia="Calibri" w:hAnsi="Calibri" w:cs="Calibri"/>
                <w:color w:val="000000"/>
                <w:sz w:val="22"/>
                <w:szCs w:val="22"/>
              </w:rPr>
              <w:t xml:space="preserve"> August 4</w:t>
            </w:r>
            <w:r>
              <w:rPr>
                <w:rFonts w:ascii="Calibri" w:eastAsia="Calibri" w:hAnsi="Calibri" w:cs="Calibri"/>
                <w:color w:val="000000"/>
                <w:sz w:val="22"/>
                <w:szCs w:val="22"/>
                <w:vertAlign w:val="superscript"/>
              </w:rPr>
              <w:t xml:space="preserve">th </w:t>
            </w:r>
            <w:r>
              <w:rPr>
                <w:rFonts w:ascii="Calibri" w:eastAsia="Calibri" w:hAnsi="Calibri" w:cs="Calibri"/>
                <w:color w:val="000000"/>
                <w:sz w:val="22"/>
                <w:szCs w:val="22"/>
              </w:rPr>
              <w:t>August 18</w:t>
            </w:r>
            <w:r>
              <w:rPr>
                <w:rFonts w:ascii="Calibri" w:eastAsia="Calibri" w:hAnsi="Calibri" w:cs="Calibri"/>
                <w:color w:val="000000"/>
                <w:sz w:val="22"/>
                <w:szCs w:val="22"/>
                <w:vertAlign w:val="superscript"/>
              </w:rPr>
              <w:t xml:space="preserve">th </w:t>
            </w:r>
            <w:r>
              <w:rPr>
                <w:rFonts w:ascii="Calibri" w:eastAsia="Calibri" w:hAnsi="Calibri" w:cs="Calibri"/>
                <w:color w:val="000000"/>
                <w:sz w:val="22"/>
                <w:szCs w:val="22"/>
              </w:rPr>
              <w:t>and September 1</w:t>
            </w:r>
            <w:r>
              <w:rPr>
                <w:rFonts w:ascii="Calibri" w:eastAsia="Calibri" w:hAnsi="Calibri" w:cs="Calibri"/>
                <w:color w:val="000000"/>
                <w:sz w:val="22"/>
                <w:szCs w:val="22"/>
                <w:vertAlign w:val="superscript"/>
              </w:rPr>
              <w:t>st</w:t>
            </w:r>
            <w:r>
              <w:rPr>
                <w:rFonts w:ascii="Calibri" w:eastAsia="Calibri" w:hAnsi="Calibri" w:cs="Calibri"/>
                <w:color w:val="000000"/>
                <w:sz w:val="22"/>
                <w:szCs w:val="22"/>
              </w:rPr>
              <w:t xml:space="preserve"> - </w:t>
            </w:r>
            <w:r>
              <w:rPr>
                <w:rFonts w:ascii="Calibri" w:eastAsia="Calibri" w:hAnsi="Calibri" w:cs="Calibri"/>
                <w:b/>
                <w:color w:val="000000"/>
                <w:sz w:val="22"/>
                <w:szCs w:val="22"/>
              </w:rPr>
              <w:t>Noted</w:t>
            </w:r>
            <w:r>
              <w:rPr>
                <w:rFonts w:ascii="Calibri" w:eastAsia="Calibri" w:hAnsi="Calibri" w:cs="Calibri"/>
                <w:color w:val="000000"/>
                <w:sz w:val="22"/>
                <w:szCs w:val="22"/>
              </w:rPr>
              <w:t xml:space="preserve">                    </w:t>
            </w:r>
          </w:p>
          <w:p w14:paraId="625FFCFD" w14:textId="77777777" w:rsidR="00F53B90" w:rsidRDefault="00000000">
            <w:pPr>
              <w:ind w:left="397" w:right="624"/>
              <w:rPr>
                <w:rFonts w:ascii="Calibri" w:eastAsia="Calibri" w:hAnsi="Calibri" w:cs="Calibri"/>
                <w:sz w:val="22"/>
                <w:szCs w:val="22"/>
              </w:rPr>
            </w:pPr>
            <w:r>
              <w:rPr>
                <w:rFonts w:ascii="Calibri" w:eastAsia="Calibri" w:hAnsi="Calibri" w:cs="Calibri"/>
                <w:sz w:val="22"/>
                <w:szCs w:val="22"/>
              </w:rPr>
              <w:lastRenderedPageBreak/>
              <w:t>b)</w:t>
            </w:r>
            <w:r>
              <w:rPr>
                <w:rFonts w:ascii="Calibri" w:eastAsia="Calibri" w:hAnsi="Calibri" w:cs="Calibri"/>
                <w:b/>
                <w:sz w:val="22"/>
                <w:szCs w:val="22"/>
              </w:rPr>
              <w:t xml:space="preserve"> </w:t>
            </w:r>
            <w:r>
              <w:rPr>
                <w:rFonts w:ascii="Calibri" w:eastAsia="Calibri" w:hAnsi="Calibri" w:cs="Calibri"/>
                <w:sz w:val="22"/>
                <w:szCs w:val="22"/>
              </w:rPr>
              <w:t xml:space="preserve">To receive an update on other planning applications – Currently two large applications are being dealt with, Gosden Hill and the sale of the Land at St Bede’s </w:t>
            </w:r>
          </w:p>
          <w:p w14:paraId="1578D545" w14:textId="03FF92A9" w:rsidR="00C51C27" w:rsidRPr="00DC686E" w:rsidRDefault="00000000" w:rsidP="00DC686E">
            <w:pPr>
              <w:ind w:left="397" w:right="624"/>
              <w:rPr>
                <w:rFonts w:ascii="Calibri" w:eastAsia="Calibri" w:hAnsi="Calibri" w:cs="Calibri"/>
                <w:b/>
                <w:bCs/>
                <w:color w:val="EE0000"/>
                <w:sz w:val="22"/>
                <w:szCs w:val="22"/>
              </w:rPr>
            </w:pPr>
            <w:r>
              <w:rPr>
                <w:rFonts w:ascii="Calibri" w:eastAsia="Calibri" w:hAnsi="Calibri" w:cs="Calibri"/>
                <w:sz w:val="22"/>
                <w:szCs w:val="22"/>
              </w:rPr>
              <w:t>c)</w:t>
            </w:r>
            <w:r>
              <w:rPr>
                <w:rFonts w:ascii="Calibri" w:eastAsia="Calibri" w:hAnsi="Calibri" w:cs="Calibri"/>
                <w:b/>
                <w:sz w:val="22"/>
                <w:szCs w:val="22"/>
              </w:rPr>
              <w:t xml:space="preserve"> Legal challenge to Planning application 24/P/01457 - 94 Potters Lane</w:t>
            </w:r>
            <w:r>
              <w:rPr>
                <w:rFonts w:ascii="Calibri" w:eastAsia="Calibri" w:hAnsi="Calibri" w:cs="Calibri"/>
                <w:sz w:val="22"/>
                <w:szCs w:val="22"/>
              </w:rPr>
              <w:t xml:space="preserve"> – to discuss and agree action – the claim was filed on 12</w:t>
            </w:r>
            <w:r>
              <w:rPr>
                <w:rFonts w:ascii="Calibri" w:eastAsia="Calibri" w:hAnsi="Calibri" w:cs="Calibri"/>
                <w:sz w:val="22"/>
                <w:szCs w:val="22"/>
                <w:vertAlign w:val="superscript"/>
              </w:rPr>
              <w:t>th</w:t>
            </w:r>
            <w:r>
              <w:rPr>
                <w:rFonts w:ascii="Calibri" w:eastAsia="Calibri" w:hAnsi="Calibri" w:cs="Calibri"/>
                <w:sz w:val="22"/>
                <w:szCs w:val="22"/>
              </w:rPr>
              <w:t xml:space="preserve"> August. </w:t>
            </w:r>
            <w:r w:rsidR="00C51C27">
              <w:rPr>
                <w:rFonts w:ascii="Calibri" w:eastAsia="Calibri" w:hAnsi="Calibri" w:cs="Calibri"/>
                <w:color w:val="0D0D0D" w:themeColor="text1" w:themeTint="F2"/>
                <w:sz w:val="22"/>
                <w:szCs w:val="22"/>
              </w:rPr>
              <w:t>G</w:t>
            </w:r>
            <w:r w:rsidRPr="00A83B69">
              <w:rPr>
                <w:rFonts w:ascii="Calibri" w:eastAsia="Calibri" w:hAnsi="Calibri" w:cs="Calibri"/>
                <w:color w:val="0D0D0D" w:themeColor="text1" w:themeTint="F2"/>
                <w:sz w:val="22"/>
                <w:szCs w:val="22"/>
              </w:rPr>
              <w:t xml:space="preserve">rounds of resistance were received on the </w:t>
            </w:r>
            <w:r w:rsidR="00A83B69" w:rsidRPr="00A83B69">
              <w:rPr>
                <w:rFonts w:ascii="Calibri" w:eastAsia="Calibri" w:hAnsi="Calibri" w:cs="Calibri"/>
                <w:color w:val="0D0D0D" w:themeColor="text1" w:themeTint="F2"/>
                <w:sz w:val="22"/>
                <w:szCs w:val="22"/>
              </w:rPr>
              <w:t>8</w:t>
            </w:r>
            <w:r w:rsidR="00A83B69" w:rsidRPr="00A83B69">
              <w:rPr>
                <w:rFonts w:ascii="Calibri" w:eastAsia="Calibri" w:hAnsi="Calibri" w:cs="Calibri"/>
                <w:color w:val="0D0D0D" w:themeColor="text1" w:themeTint="F2"/>
                <w:sz w:val="22"/>
                <w:szCs w:val="22"/>
                <w:vertAlign w:val="superscript"/>
              </w:rPr>
              <w:t xml:space="preserve">th </w:t>
            </w:r>
            <w:r w:rsidRPr="00A83B69">
              <w:rPr>
                <w:rFonts w:ascii="Calibri" w:eastAsia="Calibri" w:hAnsi="Calibri" w:cs="Calibri"/>
                <w:color w:val="0D0D0D" w:themeColor="text1" w:themeTint="F2"/>
                <w:sz w:val="22"/>
                <w:szCs w:val="22"/>
              </w:rPr>
              <w:t xml:space="preserve">September. These were reviewed </w:t>
            </w:r>
            <w:r w:rsidRPr="00DC686E">
              <w:rPr>
                <w:rFonts w:ascii="Calibri" w:eastAsia="Calibri" w:hAnsi="Calibri" w:cs="Calibri"/>
                <w:sz w:val="22"/>
                <w:szCs w:val="22"/>
              </w:rPr>
              <w:t>and a further response sent in reply by SPC’s legal team</w:t>
            </w:r>
            <w:r w:rsidR="00DC686E" w:rsidRPr="00DC686E">
              <w:rPr>
                <w:rFonts w:ascii="Calibri" w:eastAsia="Calibri" w:hAnsi="Calibri" w:cs="Calibri"/>
                <w:sz w:val="22"/>
                <w:szCs w:val="22"/>
              </w:rPr>
              <w:t>.</w:t>
            </w:r>
            <w:r w:rsidR="00E65D59" w:rsidRPr="00DC686E">
              <w:rPr>
                <w:rFonts w:ascii="Calibri" w:eastAsia="Calibri" w:hAnsi="Calibri" w:cs="Calibri"/>
                <w:sz w:val="22"/>
                <w:szCs w:val="22"/>
              </w:rPr>
              <w:t xml:space="preserve"> </w:t>
            </w:r>
            <w:r w:rsidR="00C51C27" w:rsidRPr="00A83B69">
              <w:rPr>
                <w:rFonts w:ascii="Calibri" w:eastAsia="Calibri" w:hAnsi="Calibri" w:cs="Calibri"/>
                <w:color w:val="0D0D0D" w:themeColor="text1" w:themeTint="F2"/>
                <w:sz w:val="22"/>
                <w:szCs w:val="22"/>
              </w:rPr>
              <w:t>Awaiting to hear from the High Court if permission for the challenge will be granted.</w:t>
            </w:r>
          </w:p>
          <w:p w14:paraId="26C9A9D5" w14:textId="77777777" w:rsidR="00F53B90" w:rsidRDefault="00000000">
            <w:pPr>
              <w:ind w:left="397" w:right="624"/>
              <w:rPr>
                <w:rFonts w:ascii="Calibri" w:eastAsia="Calibri" w:hAnsi="Calibri" w:cs="Calibri"/>
                <w:sz w:val="22"/>
                <w:szCs w:val="22"/>
              </w:rPr>
            </w:pPr>
            <w:r>
              <w:rPr>
                <w:rFonts w:ascii="Calibri" w:eastAsia="Calibri" w:hAnsi="Calibri" w:cs="Calibri"/>
                <w:sz w:val="22"/>
                <w:szCs w:val="22"/>
              </w:rPr>
              <w:t xml:space="preserve">d)  Report of the meeting arranged by GBC with Gleeson Land, and attended by SPC, relating to forthcoming proposals for development in Send Marsh - to note – </w:t>
            </w:r>
            <w:r>
              <w:rPr>
                <w:rFonts w:ascii="Calibri" w:eastAsia="Calibri" w:hAnsi="Calibri" w:cs="Calibri"/>
                <w:b/>
                <w:sz w:val="22"/>
                <w:szCs w:val="22"/>
              </w:rPr>
              <w:t xml:space="preserve">Noted – </w:t>
            </w:r>
            <w:r>
              <w:rPr>
                <w:rFonts w:ascii="Calibri" w:eastAsia="Calibri" w:hAnsi="Calibri" w:cs="Calibri"/>
                <w:sz w:val="22"/>
                <w:szCs w:val="22"/>
              </w:rPr>
              <w:t xml:space="preserve">A meeting was attended with Gleeson, Guildford Borough Council and Ripley Parish Council, to discuss the possible forthcoming development. An application is expected in October.  </w:t>
            </w:r>
          </w:p>
          <w:p w14:paraId="21852713" w14:textId="622F3005" w:rsidR="00F53B90" w:rsidRDefault="00000000">
            <w:pPr>
              <w:ind w:left="397" w:right="624"/>
              <w:rPr>
                <w:rFonts w:ascii="Calibri" w:eastAsia="Calibri" w:hAnsi="Calibri" w:cs="Calibri"/>
                <w:sz w:val="22"/>
                <w:szCs w:val="22"/>
              </w:rPr>
            </w:pPr>
            <w:r>
              <w:rPr>
                <w:rFonts w:ascii="Calibri" w:eastAsia="Calibri" w:hAnsi="Calibri" w:cs="Calibri"/>
                <w:sz w:val="22"/>
                <w:szCs w:val="22"/>
              </w:rPr>
              <w:t xml:space="preserve">e) Potters Lane - to note public communications from the Office of Zoe Franklin MP and County Cllr Bob Hughes relating to Highways issues of Potters Lane- It was noted that communications about Potter’s Lane Highways issues had </w:t>
            </w:r>
            <w:r w:rsidRPr="00A83B69">
              <w:rPr>
                <w:rFonts w:ascii="Calibri" w:eastAsia="Calibri" w:hAnsi="Calibri" w:cs="Calibri"/>
                <w:color w:val="0D0D0D" w:themeColor="text1" w:themeTint="F2"/>
                <w:sz w:val="22"/>
                <w:szCs w:val="22"/>
              </w:rPr>
              <w:t xml:space="preserve">been received and circulated to residents in the recess period and that possible closure of Potters Lane was likely. The Parish Council had not been informed directly of such a move, and prior to this announcement via social media, the Council had met with the County Councillor and a resident to attempt to try to implement some immediate practical measures to the </w:t>
            </w:r>
            <w:r w:rsidR="00A83B69" w:rsidRPr="00A83B69">
              <w:rPr>
                <w:rFonts w:ascii="Calibri" w:eastAsia="Calibri" w:hAnsi="Calibri" w:cs="Calibri"/>
                <w:color w:val="0D0D0D" w:themeColor="text1" w:themeTint="F2"/>
                <w:sz w:val="22"/>
                <w:szCs w:val="22"/>
              </w:rPr>
              <w:t>Lane but</w:t>
            </w:r>
            <w:r w:rsidRPr="00A83B69">
              <w:rPr>
                <w:rFonts w:ascii="Calibri" w:eastAsia="Calibri" w:hAnsi="Calibri" w:cs="Calibri"/>
                <w:color w:val="0D0D0D" w:themeColor="text1" w:themeTint="F2"/>
                <w:sz w:val="22"/>
                <w:szCs w:val="22"/>
              </w:rPr>
              <w:t xml:space="preserve"> had heard nothing further. Send Parish Council requires further information on Surrey CC adopting a position towards closure of the Lane, as this appears at odds with the position that was taken by the SCC’s Highways at the Wisley Inquiry, two years previously. As such the Council does not express an opinion in relation to closing the Lane at this </w:t>
            </w:r>
            <w:r w:rsidR="00A83B69" w:rsidRPr="00A83B69">
              <w:rPr>
                <w:rFonts w:ascii="Calibri" w:eastAsia="Calibri" w:hAnsi="Calibri" w:cs="Calibri"/>
                <w:color w:val="0D0D0D" w:themeColor="text1" w:themeTint="F2"/>
                <w:sz w:val="22"/>
                <w:szCs w:val="22"/>
              </w:rPr>
              <w:t>time and</w:t>
            </w:r>
            <w:r w:rsidRPr="00A83B69">
              <w:rPr>
                <w:rFonts w:ascii="Calibri" w:eastAsia="Calibri" w:hAnsi="Calibri" w:cs="Calibri"/>
                <w:color w:val="0D0D0D" w:themeColor="text1" w:themeTint="F2"/>
                <w:sz w:val="22"/>
                <w:szCs w:val="22"/>
              </w:rPr>
              <w:t xml:space="preserve"> reiterates the need for a holistic approach to the Local Road Network.  </w:t>
            </w:r>
          </w:p>
          <w:p w14:paraId="0C38BD73" w14:textId="77777777" w:rsidR="00F53B90" w:rsidRDefault="00000000">
            <w:pPr>
              <w:ind w:left="397" w:right="624"/>
              <w:rPr>
                <w:rFonts w:ascii="Calibri" w:eastAsia="Calibri" w:hAnsi="Calibri" w:cs="Calibri"/>
                <w:sz w:val="22"/>
                <w:szCs w:val="22"/>
              </w:rPr>
            </w:pPr>
            <w:r>
              <w:rPr>
                <w:rFonts w:ascii="Calibri" w:eastAsia="Calibri" w:hAnsi="Calibri" w:cs="Calibri"/>
                <w:sz w:val="22"/>
                <w:szCs w:val="22"/>
              </w:rPr>
              <w:t xml:space="preserve">f) </w:t>
            </w:r>
            <w:proofErr w:type="gramStart"/>
            <w:r>
              <w:rPr>
                <w:rFonts w:ascii="Calibri" w:eastAsia="Calibri" w:hAnsi="Calibri" w:cs="Calibri"/>
                <w:sz w:val="22"/>
                <w:szCs w:val="22"/>
              </w:rPr>
              <w:t>Public</w:t>
            </w:r>
            <w:proofErr w:type="gramEnd"/>
            <w:r>
              <w:rPr>
                <w:rFonts w:ascii="Calibri" w:eastAsia="Calibri" w:hAnsi="Calibri" w:cs="Calibri"/>
                <w:sz w:val="22"/>
                <w:szCs w:val="22"/>
              </w:rPr>
              <w:t xml:space="preserve"> meeting(s) relating to planning matters in Send with the Assistant Director of Planning for Guildford &amp; Waverley Borough Councils - to note the meeting on 31st July and forthcoming meeting (tbc) - to note – </w:t>
            </w:r>
            <w:r>
              <w:rPr>
                <w:rFonts w:ascii="Calibri" w:eastAsia="Calibri" w:hAnsi="Calibri" w:cs="Calibri"/>
                <w:b/>
                <w:sz w:val="22"/>
                <w:szCs w:val="22"/>
              </w:rPr>
              <w:t xml:space="preserve">Noted – </w:t>
            </w:r>
            <w:r>
              <w:rPr>
                <w:rFonts w:ascii="Calibri" w:eastAsia="Calibri" w:hAnsi="Calibri" w:cs="Calibri"/>
                <w:sz w:val="22"/>
                <w:szCs w:val="22"/>
              </w:rPr>
              <w:t xml:space="preserve">the meeting was well attended by residents. The resident who organised it was thanked for their efforts. The date of the next meeting is to be confirmed. </w:t>
            </w:r>
          </w:p>
          <w:p w14:paraId="77C8AB6F" w14:textId="77777777" w:rsidR="00F53B90" w:rsidRDefault="00F53B90">
            <w:pPr>
              <w:pBdr>
                <w:top w:val="nil"/>
                <w:left w:val="nil"/>
                <w:bottom w:val="nil"/>
                <w:right w:val="nil"/>
                <w:between w:val="nil"/>
              </w:pBdr>
              <w:ind w:right="624"/>
              <w:jc w:val="both"/>
              <w:rPr>
                <w:rFonts w:ascii="Calibri" w:eastAsia="Calibri" w:hAnsi="Calibri" w:cs="Calibri"/>
                <w:color w:val="000000"/>
                <w:sz w:val="22"/>
                <w:szCs w:val="22"/>
              </w:rPr>
            </w:pPr>
          </w:p>
        </w:tc>
      </w:tr>
      <w:tr w:rsidR="00F53B90" w14:paraId="7592057B" w14:textId="77777777">
        <w:tc>
          <w:tcPr>
            <w:tcW w:w="538" w:type="dxa"/>
          </w:tcPr>
          <w:p w14:paraId="1EA4F912" w14:textId="509D59C7" w:rsidR="00F53B90" w:rsidRPr="001B32B4" w:rsidRDefault="001B32B4">
            <w:pPr>
              <w:rPr>
                <w:rFonts w:ascii="Calibri" w:eastAsia="Calibri" w:hAnsi="Calibri" w:cs="Calibri"/>
                <w:sz w:val="20"/>
                <w:szCs w:val="20"/>
              </w:rPr>
            </w:pPr>
            <w:r>
              <w:rPr>
                <w:rFonts w:ascii="Calibri" w:eastAsia="Calibri" w:hAnsi="Calibri" w:cs="Calibri"/>
                <w:b/>
                <w:sz w:val="20"/>
                <w:szCs w:val="20"/>
              </w:rPr>
              <w:lastRenderedPageBreak/>
              <w:t>55/26</w:t>
            </w:r>
            <w:r w:rsidRPr="001B32B4">
              <w:rPr>
                <w:rFonts w:ascii="Calibri" w:eastAsia="Calibri" w:hAnsi="Calibri" w:cs="Calibri"/>
                <w:b/>
                <w:sz w:val="20"/>
                <w:szCs w:val="20"/>
              </w:rPr>
              <w:t>.</w:t>
            </w:r>
          </w:p>
        </w:tc>
        <w:tc>
          <w:tcPr>
            <w:tcW w:w="11739" w:type="dxa"/>
          </w:tcPr>
          <w:p w14:paraId="39F3F085" w14:textId="77777777" w:rsidR="00F53B90" w:rsidRDefault="00000000">
            <w:pPr>
              <w:ind w:left="397" w:right="624"/>
              <w:rPr>
                <w:rFonts w:ascii="Calibri" w:eastAsia="Calibri" w:hAnsi="Calibri" w:cs="Calibri"/>
                <w:sz w:val="22"/>
                <w:szCs w:val="22"/>
              </w:rPr>
            </w:pPr>
            <w:r>
              <w:rPr>
                <w:rFonts w:ascii="Calibri" w:eastAsia="Calibri" w:hAnsi="Calibri" w:cs="Calibri"/>
                <w:b/>
                <w:sz w:val="22"/>
                <w:szCs w:val="22"/>
              </w:rPr>
              <w:t>Financial and other Council Matters</w:t>
            </w:r>
          </w:p>
          <w:p w14:paraId="5E5EF502" w14:textId="77777777" w:rsidR="00F53B90" w:rsidRDefault="00000000">
            <w:pPr>
              <w:numPr>
                <w:ilvl w:val="0"/>
                <w:numId w:val="4"/>
              </w:numPr>
              <w:pBdr>
                <w:top w:val="nil"/>
                <w:left w:val="nil"/>
                <w:bottom w:val="nil"/>
                <w:right w:val="nil"/>
                <w:between w:val="nil"/>
              </w:pBdr>
              <w:ind w:right="624"/>
              <w:rPr>
                <w:rFonts w:ascii="Calibri" w:eastAsia="Calibri" w:hAnsi="Calibri" w:cs="Calibri"/>
                <w:color w:val="000000"/>
                <w:sz w:val="22"/>
                <w:szCs w:val="22"/>
              </w:rPr>
            </w:pPr>
            <w:r>
              <w:rPr>
                <w:rFonts w:ascii="Calibri" w:eastAsia="Calibri" w:hAnsi="Calibri" w:cs="Calibri"/>
                <w:b/>
                <w:color w:val="000000"/>
                <w:sz w:val="22"/>
                <w:szCs w:val="22"/>
              </w:rPr>
              <w:t xml:space="preserve">Monthly expenditure list for August &amp; September 2025 </w:t>
            </w:r>
            <w:r>
              <w:rPr>
                <w:rFonts w:ascii="Calibri" w:eastAsia="Calibri" w:hAnsi="Calibri" w:cs="Calibri"/>
                <w:color w:val="000000"/>
                <w:sz w:val="22"/>
                <w:szCs w:val="22"/>
              </w:rPr>
              <w:t xml:space="preserve">– approve    </w:t>
            </w:r>
          </w:p>
          <w:p w14:paraId="7BEA2DA2" w14:textId="77777777" w:rsidR="00F53B90" w:rsidRDefault="00000000" w:rsidP="00DC686E">
            <w:pPr>
              <w:pBdr>
                <w:top w:val="nil"/>
                <w:left w:val="nil"/>
                <w:bottom w:val="nil"/>
                <w:right w:val="nil"/>
                <w:between w:val="nil"/>
              </w:pBdr>
              <w:ind w:left="396" w:right="624"/>
              <w:rPr>
                <w:rFonts w:ascii="Calibri" w:eastAsia="Calibri" w:hAnsi="Calibri" w:cs="Calibri"/>
                <w:b/>
                <w:color w:val="000000"/>
                <w:sz w:val="22"/>
                <w:szCs w:val="22"/>
              </w:rPr>
            </w:pPr>
            <w:r>
              <w:rPr>
                <w:rFonts w:ascii="Calibri" w:eastAsia="Calibri" w:hAnsi="Calibri" w:cs="Calibri"/>
                <w:b/>
                <w:color w:val="000000"/>
                <w:sz w:val="22"/>
                <w:szCs w:val="22"/>
              </w:rPr>
              <w:t>RESOLVED</w:t>
            </w:r>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The payment lists for August 2025, and September 2025 were approved. </w:t>
            </w:r>
          </w:p>
          <w:p w14:paraId="61E58CDF" w14:textId="77777777" w:rsidR="00F53B90" w:rsidRDefault="00000000">
            <w:pPr>
              <w:numPr>
                <w:ilvl w:val="0"/>
                <w:numId w:val="4"/>
              </w:numPr>
              <w:pBdr>
                <w:top w:val="nil"/>
                <w:left w:val="nil"/>
                <w:bottom w:val="nil"/>
                <w:right w:val="nil"/>
                <w:between w:val="nil"/>
              </w:pBdr>
              <w:ind w:right="624"/>
              <w:rPr>
                <w:rFonts w:ascii="Calibri" w:eastAsia="Calibri" w:hAnsi="Calibri" w:cs="Calibri"/>
                <w:color w:val="000000"/>
                <w:sz w:val="22"/>
                <w:szCs w:val="22"/>
              </w:rPr>
            </w:pPr>
            <w:r>
              <w:rPr>
                <w:rFonts w:ascii="Calibri" w:eastAsia="Calibri" w:hAnsi="Calibri" w:cs="Calibri"/>
                <w:b/>
                <w:color w:val="000000"/>
                <w:sz w:val="22"/>
                <w:szCs w:val="22"/>
              </w:rPr>
              <w:t xml:space="preserve">Financial Regulations - </w:t>
            </w:r>
            <w:r>
              <w:rPr>
                <w:rFonts w:ascii="Calibri" w:eastAsia="Calibri" w:hAnsi="Calibri" w:cs="Calibri"/>
                <w:color w:val="000000"/>
                <w:sz w:val="22"/>
                <w:szCs w:val="22"/>
              </w:rPr>
              <w:t xml:space="preserve">to note an update in progress on Financial Regulations – </w:t>
            </w:r>
            <w:r>
              <w:rPr>
                <w:rFonts w:ascii="Calibri" w:eastAsia="Calibri" w:hAnsi="Calibri" w:cs="Calibri"/>
                <w:b/>
                <w:color w:val="000000"/>
                <w:sz w:val="22"/>
                <w:szCs w:val="22"/>
              </w:rPr>
              <w:t xml:space="preserve">Noted </w:t>
            </w:r>
            <w:r>
              <w:rPr>
                <w:rFonts w:ascii="Calibri" w:eastAsia="Calibri" w:hAnsi="Calibri" w:cs="Calibri"/>
                <w:color w:val="000000"/>
                <w:sz w:val="22"/>
                <w:szCs w:val="22"/>
              </w:rPr>
              <w:t>– this will be further</w:t>
            </w:r>
          </w:p>
          <w:p w14:paraId="3E5A2BF1" w14:textId="77777777" w:rsidR="00F53B90" w:rsidRDefault="00000000">
            <w:pPr>
              <w:pBdr>
                <w:top w:val="nil"/>
                <w:left w:val="nil"/>
                <w:bottom w:val="nil"/>
                <w:right w:val="nil"/>
                <w:between w:val="nil"/>
              </w:pBdr>
              <w:ind w:left="396" w:right="624"/>
              <w:rPr>
                <w:rFonts w:ascii="Calibri" w:eastAsia="Calibri" w:hAnsi="Calibri" w:cs="Calibri"/>
                <w:color w:val="000000"/>
                <w:sz w:val="22"/>
                <w:szCs w:val="22"/>
              </w:rPr>
            </w:pPr>
            <w:r>
              <w:rPr>
                <w:rFonts w:ascii="Calibri" w:eastAsia="Calibri" w:hAnsi="Calibri" w:cs="Calibri"/>
                <w:color w:val="000000"/>
                <w:sz w:val="22"/>
                <w:szCs w:val="22"/>
              </w:rPr>
              <w:t xml:space="preserve">examined at the Finance &amp; General Purposes Meeting.  </w:t>
            </w:r>
          </w:p>
          <w:p w14:paraId="245489BB" w14:textId="77777777" w:rsidR="00F53B90"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c) </w:t>
            </w:r>
            <w:r>
              <w:rPr>
                <w:rFonts w:ascii="Calibri" w:eastAsia="Calibri" w:hAnsi="Calibri" w:cs="Calibri"/>
                <w:b/>
                <w:color w:val="000000"/>
                <w:sz w:val="22"/>
                <w:szCs w:val="22"/>
              </w:rPr>
              <w:t xml:space="preserve">Quarterly budget report up to June 2025 – </w:t>
            </w:r>
            <w:r>
              <w:rPr>
                <w:rFonts w:ascii="Calibri" w:eastAsia="Calibri" w:hAnsi="Calibri" w:cs="Calibri"/>
                <w:color w:val="000000"/>
                <w:sz w:val="22"/>
                <w:szCs w:val="22"/>
              </w:rPr>
              <w:t>to note</w:t>
            </w:r>
            <w:r>
              <w:rPr>
                <w:rFonts w:ascii="Calibri" w:eastAsia="Calibri" w:hAnsi="Calibri" w:cs="Calibri"/>
                <w:b/>
                <w:color w:val="000000"/>
                <w:sz w:val="22"/>
                <w:szCs w:val="22"/>
              </w:rPr>
              <w:t xml:space="preserve"> - noted</w:t>
            </w:r>
          </w:p>
          <w:p w14:paraId="5A3481DB" w14:textId="77777777" w:rsidR="00F53B90" w:rsidRPr="00A83B69" w:rsidRDefault="00000000">
            <w:pPr>
              <w:pBdr>
                <w:top w:val="nil"/>
                <w:left w:val="nil"/>
                <w:bottom w:val="nil"/>
                <w:right w:val="nil"/>
                <w:between w:val="nil"/>
              </w:pBdr>
              <w:ind w:left="397" w:right="624"/>
              <w:rPr>
                <w:rFonts w:ascii="Calibri" w:eastAsia="Calibri" w:hAnsi="Calibri" w:cs="Calibri"/>
                <w:b/>
                <w:color w:val="0D0D0D" w:themeColor="text1" w:themeTint="F2"/>
                <w:sz w:val="22"/>
                <w:szCs w:val="22"/>
              </w:rPr>
            </w:pPr>
            <w:r>
              <w:rPr>
                <w:rFonts w:ascii="Calibri" w:eastAsia="Calibri" w:hAnsi="Calibri" w:cs="Calibri"/>
                <w:color w:val="000000"/>
                <w:sz w:val="22"/>
                <w:szCs w:val="22"/>
              </w:rPr>
              <w:t xml:space="preserve">d) </w:t>
            </w:r>
            <w:r>
              <w:rPr>
                <w:rFonts w:ascii="Calibri" w:eastAsia="Calibri" w:hAnsi="Calibri" w:cs="Calibri"/>
                <w:b/>
                <w:color w:val="000000"/>
                <w:sz w:val="22"/>
                <w:szCs w:val="22"/>
              </w:rPr>
              <w:t xml:space="preserve">Engagement of Mike Platten – internal auditor – </w:t>
            </w:r>
            <w:r>
              <w:rPr>
                <w:rFonts w:ascii="Calibri" w:eastAsia="Calibri" w:hAnsi="Calibri" w:cs="Calibri"/>
                <w:color w:val="000000"/>
                <w:sz w:val="22"/>
                <w:szCs w:val="22"/>
              </w:rPr>
              <w:t xml:space="preserve">Following discussion, it was agreed to appoint Mike Platten as the internal auditor for </w:t>
            </w:r>
            <w:r w:rsidRPr="00A83B69">
              <w:rPr>
                <w:rFonts w:ascii="Calibri" w:eastAsia="Calibri" w:hAnsi="Calibri" w:cs="Calibri"/>
                <w:color w:val="0D0D0D" w:themeColor="text1" w:themeTint="F2"/>
                <w:sz w:val="22"/>
                <w:szCs w:val="22"/>
              </w:rPr>
              <w:t>Send Parish Council for the financial year, 2026-2027.</w:t>
            </w:r>
          </w:p>
          <w:p w14:paraId="2B668DDE" w14:textId="77777777" w:rsidR="00F53B90" w:rsidRPr="00A83B69" w:rsidRDefault="00000000">
            <w:pPr>
              <w:pBdr>
                <w:top w:val="nil"/>
                <w:left w:val="nil"/>
                <w:bottom w:val="nil"/>
                <w:right w:val="nil"/>
                <w:between w:val="nil"/>
              </w:pBdr>
              <w:ind w:left="397" w:right="624"/>
              <w:rPr>
                <w:rFonts w:ascii="Calibri" w:eastAsia="Calibri" w:hAnsi="Calibri" w:cs="Calibri"/>
                <w:b/>
                <w:color w:val="0D0D0D" w:themeColor="text1" w:themeTint="F2"/>
                <w:sz w:val="22"/>
                <w:szCs w:val="22"/>
              </w:rPr>
            </w:pPr>
            <w:r w:rsidRPr="00A83B69">
              <w:rPr>
                <w:rFonts w:ascii="Calibri" w:eastAsia="Calibri" w:hAnsi="Calibri" w:cs="Calibri"/>
                <w:b/>
                <w:color w:val="0D0D0D" w:themeColor="text1" w:themeTint="F2"/>
                <w:sz w:val="22"/>
                <w:szCs w:val="22"/>
              </w:rPr>
              <w:t>RESOLVED to appoint Mike Platten as the internal auditor for Send Parish council for the financial year, 2026-2027.</w:t>
            </w:r>
          </w:p>
          <w:p w14:paraId="185D594A" w14:textId="77777777" w:rsidR="00F53B90" w:rsidRPr="00A83B69" w:rsidRDefault="00000000">
            <w:pPr>
              <w:pBdr>
                <w:top w:val="nil"/>
                <w:left w:val="nil"/>
                <w:bottom w:val="nil"/>
                <w:right w:val="nil"/>
                <w:between w:val="nil"/>
              </w:pBdr>
              <w:ind w:left="397" w:right="624"/>
              <w:rPr>
                <w:rFonts w:ascii="Calibri" w:eastAsia="Calibri" w:hAnsi="Calibri" w:cs="Calibri"/>
                <w:color w:val="0D0D0D" w:themeColor="text1" w:themeTint="F2"/>
                <w:sz w:val="22"/>
                <w:szCs w:val="22"/>
              </w:rPr>
            </w:pPr>
            <w:r w:rsidRPr="00A83B69">
              <w:rPr>
                <w:rFonts w:ascii="Calibri" w:eastAsia="Calibri" w:hAnsi="Calibri" w:cs="Calibri"/>
                <w:color w:val="0D0D0D" w:themeColor="text1" w:themeTint="F2"/>
                <w:sz w:val="22"/>
                <w:szCs w:val="22"/>
              </w:rPr>
              <w:t xml:space="preserve">e) </w:t>
            </w:r>
            <w:r w:rsidRPr="00A83B69">
              <w:rPr>
                <w:rFonts w:ascii="Calibri" w:eastAsia="Calibri" w:hAnsi="Calibri" w:cs="Calibri"/>
                <w:b/>
                <w:color w:val="0D0D0D" w:themeColor="text1" w:themeTint="F2"/>
                <w:sz w:val="22"/>
                <w:szCs w:val="22"/>
              </w:rPr>
              <w:t>Resignation of Cllr Shields</w:t>
            </w:r>
            <w:r w:rsidRPr="00A83B69">
              <w:rPr>
                <w:rFonts w:ascii="Calibri" w:eastAsia="Calibri" w:hAnsi="Calibri" w:cs="Calibri"/>
                <w:color w:val="0D0D0D" w:themeColor="text1" w:themeTint="F2"/>
                <w:sz w:val="22"/>
                <w:szCs w:val="22"/>
              </w:rPr>
              <w:t xml:space="preserve"> - Casual Vacancy – Following the resignation of Cllr Shields, there is now a casual vacancy amongst the Councillors. </w:t>
            </w:r>
          </w:p>
          <w:p w14:paraId="503724FA" w14:textId="77777777" w:rsidR="00F53B90"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f) </w:t>
            </w:r>
            <w:r>
              <w:rPr>
                <w:rFonts w:ascii="Calibri" w:eastAsia="Calibri" w:hAnsi="Calibri" w:cs="Calibri"/>
                <w:b/>
                <w:color w:val="000000"/>
                <w:sz w:val="22"/>
                <w:szCs w:val="22"/>
              </w:rPr>
              <w:t>Remembrance Day Parade – the Remembrance Day Parade will take place on 9</w:t>
            </w:r>
            <w:r>
              <w:rPr>
                <w:rFonts w:ascii="Calibri" w:eastAsia="Calibri" w:hAnsi="Calibri" w:cs="Calibri"/>
                <w:b/>
                <w:color w:val="000000"/>
                <w:sz w:val="22"/>
                <w:szCs w:val="22"/>
                <w:vertAlign w:val="superscript"/>
              </w:rPr>
              <w:t>th</w:t>
            </w:r>
            <w:r>
              <w:rPr>
                <w:rFonts w:ascii="Calibri" w:eastAsia="Calibri" w:hAnsi="Calibri" w:cs="Calibri"/>
                <w:b/>
                <w:color w:val="000000"/>
                <w:sz w:val="22"/>
                <w:szCs w:val="22"/>
              </w:rPr>
              <w:t xml:space="preserve"> November at 2:45pm, assembling at Send Recreation Ground, Sandy Lane side. </w:t>
            </w:r>
          </w:p>
          <w:p w14:paraId="6E927464" w14:textId="77777777" w:rsidR="00F53B90" w:rsidRDefault="00000000">
            <w:pPr>
              <w:pBdr>
                <w:top w:val="nil"/>
                <w:left w:val="nil"/>
                <w:bottom w:val="nil"/>
                <w:right w:val="nil"/>
                <w:between w:val="nil"/>
              </w:pBdr>
              <w:ind w:left="397" w:right="624"/>
              <w:rPr>
                <w:rFonts w:ascii="Calibri" w:eastAsia="Calibri" w:hAnsi="Calibri" w:cs="Calibri"/>
                <w:b/>
                <w:color w:val="000000"/>
                <w:sz w:val="22"/>
                <w:szCs w:val="22"/>
              </w:rPr>
            </w:pPr>
            <w:r>
              <w:rPr>
                <w:rFonts w:ascii="Calibri" w:eastAsia="Calibri" w:hAnsi="Calibri" w:cs="Calibri"/>
                <w:color w:val="000000"/>
                <w:sz w:val="22"/>
                <w:szCs w:val="22"/>
              </w:rPr>
              <w:t xml:space="preserve">g) </w:t>
            </w:r>
            <w:r>
              <w:rPr>
                <w:rFonts w:ascii="Calibri" w:eastAsia="Calibri" w:hAnsi="Calibri" w:cs="Calibri"/>
                <w:b/>
                <w:color w:val="000000"/>
                <w:sz w:val="22"/>
                <w:szCs w:val="22"/>
              </w:rPr>
              <w:t xml:space="preserve">SALC conference attendance – </w:t>
            </w:r>
            <w:r>
              <w:rPr>
                <w:rFonts w:ascii="Calibri" w:eastAsia="Calibri" w:hAnsi="Calibri" w:cs="Calibri"/>
                <w:color w:val="000000"/>
                <w:sz w:val="22"/>
                <w:szCs w:val="22"/>
              </w:rPr>
              <w:t>the SALC conference is due to take place on the 13</w:t>
            </w:r>
            <w:r>
              <w:rPr>
                <w:rFonts w:ascii="Calibri" w:eastAsia="Calibri" w:hAnsi="Calibri" w:cs="Calibri"/>
                <w:color w:val="000000"/>
                <w:sz w:val="22"/>
                <w:szCs w:val="22"/>
                <w:vertAlign w:val="superscript"/>
              </w:rPr>
              <w:t>th</w:t>
            </w:r>
            <w:r>
              <w:rPr>
                <w:rFonts w:ascii="Calibri" w:eastAsia="Calibri" w:hAnsi="Calibri" w:cs="Calibri"/>
                <w:color w:val="000000"/>
                <w:sz w:val="22"/>
                <w:szCs w:val="22"/>
              </w:rPr>
              <w:t xml:space="preserve"> November. It offers a good opportunity for networking and attendance at the AGM</w:t>
            </w:r>
          </w:p>
          <w:p w14:paraId="03881DE9" w14:textId="77777777" w:rsidR="00F53B90" w:rsidRDefault="00000000">
            <w:pPr>
              <w:pBdr>
                <w:top w:val="nil"/>
                <w:left w:val="nil"/>
                <w:bottom w:val="nil"/>
                <w:right w:val="nil"/>
                <w:between w:val="nil"/>
              </w:pBdr>
              <w:ind w:right="624"/>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color w:val="000000"/>
                <w:sz w:val="22"/>
                <w:szCs w:val="22"/>
              </w:rPr>
              <w:t>RESOLVED: To approve the attendance of the Clerk and the Chairman at the SALC conference</w:t>
            </w:r>
            <w:r>
              <w:rPr>
                <w:rFonts w:ascii="Calibri" w:eastAsia="Calibri" w:hAnsi="Calibri" w:cs="Calibri"/>
                <w:color w:val="000000"/>
                <w:sz w:val="22"/>
                <w:szCs w:val="22"/>
              </w:rPr>
              <w:t xml:space="preserve">. </w:t>
            </w:r>
          </w:p>
          <w:p w14:paraId="17F0379B" w14:textId="77777777" w:rsidR="00F53B90" w:rsidRDefault="00F53B90">
            <w:pPr>
              <w:pBdr>
                <w:top w:val="nil"/>
                <w:left w:val="nil"/>
                <w:bottom w:val="nil"/>
                <w:right w:val="nil"/>
                <w:between w:val="nil"/>
              </w:pBdr>
              <w:ind w:left="397" w:right="624"/>
              <w:rPr>
                <w:rFonts w:ascii="Calibri" w:eastAsia="Calibri" w:hAnsi="Calibri" w:cs="Calibri"/>
                <w:color w:val="000000"/>
                <w:sz w:val="22"/>
                <w:szCs w:val="22"/>
              </w:rPr>
            </w:pPr>
          </w:p>
        </w:tc>
      </w:tr>
      <w:tr w:rsidR="00F53B90" w14:paraId="5CAAE06F" w14:textId="77777777">
        <w:tc>
          <w:tcPr>
            <w:tcW w:w="538" w:type="dxa"/>
          </w:tcPr>
          <w:p w14:paraId="7DE92728" w14:textId="218D4A66" w:rsidR="00F53B90" w:rsidRPr="001B32B4" w:rsidRDefault="001B32B4">
            <w:pPr>
              <w:rPr>
                <w:rFonts w:ascii="Calibri" w:eastAsia="Calibri" w:hAnsi="Calibri" w:cs="Calibri"/>
                <w:sz w:val="20"/>
                <w:szCs w:val="20"/>
              </w:rPr>
            </w:pPr>
            <w:r>
              <w:rPr>
                <w:rFonts w:ascii="Calibri" w:eastAsia="Calibri" w:hAnsi="Calibri" w:cs="Calibri"/>
                <w:b/>
                <w:sz w:val="20"/>
                <w:szCs w:val="20"/>
              </w:rPr>
              <w:t>56/26</w:t>
            </w:r>
            <w:r w:rsidRPr="001B32B4">
              <w:rPr>
                <w:rFonts w:ascii="Calibri" w:eastAsia="Calibri" w:hAnsi="Calibri" w:cs="Calibri"/>
                <w:b/>
                <w:sz w:val="20"/>
                <w:szCs w:val="20"/>
              </w:rPr>
              <w:t>.</w:t>
            </w:r>
          </w:p>
        </w:tc>
        <w:tc>
          <w:tcPr>
            <w:tcW w:w="11739" w:type="dxa"/>
          </w:tcPr>
          <w:p w14:paraId="749023E3" w14:textId="77777777" w:rsidR="00F53B90"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b/>
                <w:color w:val="000000"/>
                <w:sz w:val="22"/>
                <w:szCs w:val="22"/>
              </w:rPr>
              <w:t xml:space="preserve">Pavilion Redevelopment Committee – </w:t>
            </w:r>
            <w:r>
              <w:rPr>
                <w:rFonts w:ascii="Calibri" w:eastAsia="Calibri" w:hAnsi="Calibri" w:cs="Calibri"/>
                <w:color w:val="000000"/>
                <w:sz w:val="22"/>
                <w:szCs w:val="22"/>
              </w:rPr>
              <w:t>Update on project and agree action</w:t>
            </w:r>
          </w:p>
          <w:p w14:paraId="58BDAD21" w14:textId="20418E88" w:rsidR="00F53B90"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a) Minutes from the meeting in July – to note - </w:t>
            </w:r>
            <w:r>
              <w:rPr>
                <w:rFonts w:ascii="Calibri" w:eastAsia="Calibri" w:hAnsi="Calibri" w:cs="Calibri"/>
                <w:b/>
                <w:color w:val="000000"/>
                <w:sz w:val="22"/>
                <w:szCs w:val="22"/>
              </w:rPr>
              <w:t xml:space="preserve">noted </w:t>
            </w:r>
            <w:r>
              <w:rPr>
                <w:rFonts w:ascii="Calibri" w:eastAsia="Calibri" w:hAnsi="Calibri" w:cs="Calibri"/>
                <w:color w:val="000000"/>
                <w:sz w:val="22"/>
                <w:szCs w:val="22"/>
              </w:rPr>
              <w:t xml:space="preserve">                                                             </w:t>
            </w:r>
          </w:p>
          <w:p w14:paraId="7FA7B9F4" w14:textId="77777777" w:rsidR="00F53B90" w:rsidRDefault="00000000">
            <w:pPr>
              <w:pBdr>
                <w:top w:val="nil"/>
                <w:left w:val="nil"/>
                <w:bottom w:val="nil"/>
                <w:right w:val="nil"/>
                <w:between w:val="nil"/>
              </w:pBdr>
              <w:ind w:left="397" w:right="624"/>
              <w:rPr>
                <w:rFonts w:ascii="Calibri" w:eastAsia="Calibri" w:hAnsi="Calibri" w:cs="Calibri"/>
                <w:color w:val="000000"/>
                <w:sz w:val="22"/>
                <w:szCs w:val="22"/>
              </w:rPr>
            </w:pPr>
            <w:r>
              <w:rPr>
                <w:rFonts w:ascii="Calibri" w:eastAsia="Calibri" w:hAnsi="Calibri" w:cs="Calibri"/>
                <w:color w:val="000000"/>
                <w:sz w:val="22"/>
                <w:szCs w:val="22"/>
              </w:rPr>
              <w:t xml:space="preserve">b) Update on Project – to note – </w:t>
            </w:r>
            <w:r>
              <w:rPr>
                <w:rFonts w:ascii="Calibri" w:eastAsia="Calibri" w:hAnsi="Calibri" w:cs="Calibri"/>
                <w:b/>
                <w:color w:val="000000"/>
                <w:sz w:val="22"/>
                <w:szCs w:val="22"/>
              </w:rPr>
              <w:t>noted.</w:t>
            </w:r>
            <w:r>
              <w:rPr>
                <w:rFonts w:ascii="Calibri" w:eastAsia="Calibri" w:hAnsi="Calibri" w:cs="Calibri"/>
                <w:color w:val="000000"/>
                <w:sz w:val="22"/>
                <w:szCs w:val="22"/>
              </w:rPr>
              <w:t xml:space="preserve"> </w:t>
            </w:r>
          </w:p>
          <w:p w14:paraId="6095C637" w14:textId="77777777" w:rsidR="00F53B90" w:rsidRPr="00A83B69" w:rsidRDefault="00000000">
            <w:pPr>
              <w:pBdr>
                <w:top w:val="nil"/>
                <w:left w:val="nil"/>
                <w:bottom w:val="nil"/>
                <w:right w:val="nil"/>
                <w:between w:val="nil"/>
              </w:pBdr>
              <w:ind w:left="397" w:right="624"/>
              <w:rPr>
                <w:rFonts w:ascii="Calibri" w:eastAsia="Calibri" w:hAnsi="Calibri" w:cs="Calibri"/>
                <w:color w:val="0D0D0D" w:themeColor="text1" w:themeTint="F2"/>
                <w:sz w:val="22"/>
                <w:szCs w:val="22"/>
              </w:rPr>
            </w:pPr>
            <w:r>
              <w:rPr>
                <w:rFonts w:ascii="Calibri" w:eastAsia="Calibri" w:hAnsi="Calibri" w:cs="Calibri"/>
                <w:color w:val="000000"/>
                <w:sz w:val="22"/>
                <w:szCs w:val="22"/>
              </w:rPr>
              <w:t xml:space="preserve">A brief update was given about the project. Guildford Borough Council </w:t>
            </w:r>
            <w:r w:rsidRPr="00A83B69">
              <w:rPr>
                <w:rFonts w:ascii="Calibri" w:eastAsia="Calibri" w:hAnsi="Calibri" w:cs="Calibri"/>
                <w:color w:val="0D0D0D" w:themeColor="text1" w:themeTint="F2"/>
                <w:sz w:val="22"/>
                <w:szCs w:val="22"/>
              </w:rPr>
              <w:t xml:space="preserve">has been advised regarding the increase in fees required for the transport and topographical surveys. The increase in the fees for these items has been accepted by GBC. Cllr Goehler continues to liaise with shortlisted consultants and will seek new geotechnical survey quotes. </w:t>
            </w:r>
          </w:p>
          <w:p w14:paraId="6CE2207E" w14:textId="77777777" w:rsidR="00F53B90" w:rsidRPr="00A83B69" w:rsidRDefault="00000000">
            <w:pPr>
              <w:pBdr>
                <w:top w:val="nil"/>
                <w:left w:val="nil"/>
                <w:bottom w:val="nil"/>
                <w:right w:val="nil"/>
                <w:between w:val="nil"/>
              </w:pBdr>
              <w:ind w:left="397" w:right="624"/>
              <w:rPr>
                <w:rFonts w:ascii="Calibri" w:eastAsia="Calibri" w:hAnsi="Calibri" w:cs="Calibri"/>
                <w:color w:val="0D0D0D" w:themeColor="text1" w:themeTint="F2"/>
                <w:sz w:val="22"/>
                <w:szCs w:val="22"/>
              </w:rPr>
            </w:pPr>
            <w:r w:rsidRPr="00A83B69">
              <w:rPr>
                <w:rFonts w:ascii="Calibri" w:eastAsia="Calibri" w:hAnsi="Calibri" w:cs="Calibri"/>
                <w:color w:val="0D0D0D" w:themeColor="text1" w:themeTint="F2"/>
                <w:sz w:val="22"/>
                <w:szCs w:val="22"/>
              </w:rPr>
              <w:t>The CIO and VAT issues are to be followed up.</w:t>
            </w:r>
          </w:p>
          <w:p w14:paraId="3A056CEC" w14:textId="77777777" w:rsidR="00F53B90" w:rsidRPr="00A83B69" w:rsidRDefault="00000000">
            <w:pPr>
              <w:pBdr>
                <w:top w:val="nil"/>
                <w:left w:val="nil"/>
                <w:bottom w:val="nil"/>
                <w:right w:val="nil"/>
                <w:between w:val="nil"/>
              </w:pBdr>
              <w:ind w:left="397" w:right="624"/>
              <w:rPr>
                <w:rFonts w:ascii="Calibri" w:eastAsia="Calibri" w:hAnsi="Calibri" w:cs="Calibri"/>
                <w:color w:val="0D0D0D" w:themeColor="text1" w:themeTint="F2"/>
                <w:sz w:val="22"/>
                <w:szCs w:val="22"/>
              </w:rPr>
            </w:pPr>
            <w:r w:rsidRPr="00A83B69">
              <w:rPr>
                <w:rFonts w:ascii="Calibri" w:eastAsia="Calibri" w:hAnsi="Calibri" w:cs="Calibri"/>
                <w:color w:val="0D0D0D" w:themeColor="text1" w:themeTint="F2"/>
                <w:sz w:val="22"/>
                <w:szCs w:val="22"/>
              </w:rPr>
              <w:t xml:space="preserve">A finance workstream meeting is due to take place at the end of the month and will give an opportunity for the update of the Business Plan. </w:t>
            </w:r>
          </w:p>
          <w:p w14:paraId="7D3069FB" w14:textId="1F03D91F" w:rsidR="00F53B90" w:rsidRPr="00A83B69" w:rsidRDefault="00000000">
            <w:pPr>
              <w:pBdr>
                <w:top w:val="nil"/>
                <w:left w:val="nil"/>
                <w:bottom w:val="nil"/>
                <w:right w:val="nil"/>
                <w:between w:val="nil"/>
              </w:pBdr>
              <w:ind w:left="397" w:right="624"/>
              <w:rPr>
                <w:rFonts w:ascii="Calibri" w:eastAsia="Calibri" w:hAnsi="Calibri" w:cs="Calibri"/>
                <w:color w:val="0D0D0D" w:themeColor="text1" w:themeTint="F2"/>
                <w:sz w:val="22"/>
                <w:szCs w:val="22"/>
              </w:rPr>
            </w:pPr>
            <w:r w:rsidRPr="00A83B69">
              <w:rPr>
                <w:rFonts w:ascii="Calibri" w:eastAsia="Calibri" w:hAnsi="Calibri" w:cs="Calibri"/>
                <w:color w:val="0D0D0D" w:themeColor="text1" w:themeTint="F2"/>
                <w:sz w:val="22"/>
                <w:szCs w:val="22"/>
              </w:rPr>
              <w:t xml:space="preserve">A meeting with the architects </w:t>
            </w:r>
            <w:r w:rsidR="001E060F" w:rsidRPr="00A83B69">
              <w:rPr>
                <w:rFonts w:ascii="Calibri" w:eastAsia="Calibri" w:hAnsi="Calibri" w:cs="Calibri"/>
                <w:color w:val="0D0D0D" w:themeColor="text1" w:themeTint="F2"/>
                <w:sz w:val="22"/>
                <w:szCs w:val="22"/>
              </w:rPr>
              <w:t>is</w:t>
            </w:r>
            <w:r w:rsidRPr="00A83B69">
              <w:rPr>
                <w:rFonts w:ascii="Calibri" w:eastAsia="Calibri" w:hAnsi="Calibri" w:cs="Calibri"/>
                <w:color w:val="0D0D0D" w:themeColor="text1" w:themeTint="F2"/>
                <w:sz w:val="22"/>
                <w:szCs w:val="22"/>
              </w:rPr>
              <w:t xml:space="preserve"> being planned to clarify the building brief.  </w:t>
            </w:r>
          </w:p>
          <w:p w14:paraId="455EB0A1" w14:textId="77777777" w:rsidR="00F53B90" w:rsidRDefault="00F53B90">
            <w:pPr>
              <w:ind w:left="397" w:right="624"/>
              <w:rPr>
                <w:rFonts w:ascii="Calibri" w:eastAsia="Calibri" w:hAnsi="Calibri" w:cs="Calibri"/>
                <w:sz w:val="22"/>
                <w:szCs w:val="22"/>
              </w:rPr>
            </w:pPr>
          </w:p>
        </w:tc>
      </w:tr>
      <w:tr w:rsidR="00F53B90" w14:paraId="231F3D6C" w14:textId="77777777">
        <w:trPr>
          <w:trHeight w:val="2552"/>
        </w:trPr>
        <w:tc>
          <w:tcPr>
            <w:tcW w:w="538" w:type="dxa"/>
          </w:tcPr>
          <w:p w14:paraId="2270FB43" w14:textId="10EA99E2" w:rsidR="00F53B90" w:rsidRPr="001B32B4" w:rsidRDefault="001B32B4">
            <w:pPr>
              <w:rPr>
                <w:rFonts w:ascii="Calibri" w:eastAsia="Calibri" w:hAnsi="Calibri" w:cs="Calibri"/>
                <w:sz w:val="20"/>
                <w:szCs w:val="20"/>
              </w:rPr>
            </w:pPr>
            <w:r>
              <w:rPr>
                <w:rFonts w:ascii="Calibri" w:eastAsia="Calibri" w:hAnsi="Calibri" w:cs="Calibri"/>
                <w:b/>
                <w:sz w:val="20"/>
                <w:szCs w:val="20"/>
              </w:rPr>
              <w:lastRenderedPageBreak/>
              <w:t>57/26</w:t>
            </w:r>
            <w:r w:rsidRPr="001B32B4">
              <w:rPr>
                <w:rFonts w:ascii="Calibri" w:eastAsia="Calibri" w:hAnsi="Calibri" w:cs="Calibri"/>
                <w:b/>
                <w:sz w:val="20"/>
                <w:szCs w:val="20"/>
              </w:rPr>
              <w:t>.</w:t>
            </w:r>
          </w:p>
        </w:tc>
        <w:tc>
          <w:tcPr>
            <w:tcW w:w="11739" w:type="dxa"/>
          </w:tcPr>
          <w:p w14:paraId="6363F342" w14:textId="6A859809" w:rsidR="00F53B90" w:rsidRDefault="00000000">
            <w:pPr>
              <w:ind w:right="624"/>
              <w:rPr>
                <w:rFonts w:ascii="Calibri" w:eastAsia="Calibri" w:hAnsi="Calibri" w:cs="Calibri"/>
                <w:sz w:val="22"/>
                <w:szCs w:val="22"/>
              </w:rPr>
            </w:pPr>
            <w:r>
              <w:rPr>
                <w:rFonts w:ascii="Calibri" w:eastAsia="Calibri" w:hAnsi="Calibri" w:cs="Calibri"/>
                <w:b/>
                <w:sz w:val="22"/>
                <w:szCs w:val="22"/>
              </w:rPr>
              <w:t xml:space="preserve">        Amenities </w:t>
            </w:r>
            <w:r w:rsidR="00E421B4" w:rsidRPr="00E421B4">
              <w:rPr>
                <w:rFonts w:ascii="Calibri" w:eastAsia="Calibri" w:hAnsi="Calibri" w:cs="Calibri"/>
                <w:b/>
                <w:sz w:val="22"/>
                <w:szCs w:val="22"/>
              </w:rPr>
              <w:t>and Leisure Services</w:t>
            </w:r>
            <w:r w:rsidRPr="00E421B4">
              <w:rPr>
                <w:rFonts w:ascii="Calibri" w:eastAsia="Calibri" w:hAnsi="Calibri" w:cs="Calibri"/>
                <w:b/>
                <w:sz w:val="22"/>
                <w:szCs w:val="22"/>
              </w:rPr>
              <w:t xml:space="preserve"> </w:t>
            </w:r>
            <w:r>
              <w:rPr>
                <w:rFonts w:ascii="Calibri" w:eastAsia="Calibri" w:hAnsi="Calibri" w:cs="Calibri"/>
                <w:b/>
                <w:sz w:val="22"/>
                <w:szCs w:val="22"/>
              </w:rPr>
              <w:t xml:space="preserve">-   </w:t>
            </w:r>
            <w:r>
              <w:rPr>
                <w:rFonts w:ascii="Calibri" w:eastAsia="Calibri" w:hAnsi="Calibri" w:cs="Calibri"/>
                <w:sz w:val="22"/>
                <w:szCs w:val="22"/>
              </w:rPr>
              <w:t xml:space="preserve">Update on all projects and agree action - </w:t>
            </w:r>
          </w:p>
          <w:p w14:paraId="0C78147B" w14:textId="77777777" w:rsidR="00F53B90" w:rsidRPr="00A83B69" w:rsidRDefault="00000000">
            <w:pPr>
              <w:numPr>
                <w:ilvl w:val="0"/>
                <w:numId w:val="3"/>
              </w:numPr>
              <w:ind w:right="624"/>
              <w:rPr>
                <w:rFonts w:ascii="Calibri" w:eastAsia="Calibri" w:hAnsi="Calibri" w:cs="Calibri"/>
                <w:color w:val="0D0D0D" w:themeColor="text1" w:themeTint="F2"/>
                <w:sz w:val="22"/>
                <w:szCs w:val="22"/>
              </w:rPr>
            </w:pPr>
            <w:r>
              <w:rPr>
                <w:rFonts w:ascii="Calibri" w:eastAsia="Calibri" w:hAnsi="Calibri" w:cs="Calibri"/>
                <w:sz w:val="22"/>
                <w:szCs w:val="22"/>
              </w:rPr>
              <w:t xml:space="preserve">General repairs - fencing, play-equipment, bus stops – It was agreed to consider the quotes for fencing and play equipment repair within a </w:t>
            </w:r>
            <w:r w:rsidRPr="00A83B69">
              <w:rPr>
                <w:rFonts w:ascii="Calibri" w:eastAsia="Calibri" w:hAnsi="Calibri" w:cs="Calibri"/>
                <w:color w:val="0D0D0D" w:themeColor="text1" w:themeTint="F2"/>
                <w:sz w:val="22"/>
                <w:szCs w:val="22"/>
              </w:rPr>
              <w:t>working group (Cllrs Bruton and Hurdle and the Clerk)</w:t>
            </w:r>
          </w:p>
          <w:p w14:paraId="75B65C91" w14:textId="77777777" w:rsidR="00F53B90" w:rsidRDefault="00000000">
            <w:pPr>
              <w:ind w:left="757" w:right="624"/>
              <w:rPr>
                <w:rFonts w:ascii="Calibri" w:eastAsia="Calibri" w:hAnsi="Calibri" w:cs="Calibri"/>
                <w:b/>
                <w:sz w:val="22"/>
                <w:szCs w:val="22"/>
              </w:rPr>
            </w:pPr>
            <w:r>
              <w:rPr>
                <w:rFonts w:ascii="Calibri" w:eastAsia="Calibri" w:hAnsi="Calibri" w:cs="Calibri"/>
                <w:b/>
                <w:sz w:val="22"/>
                <w:szCs w:val="22"/>
              </w:rPr>
              <w:t xml:space="preserve">RESOLVED: To consider the quotations for fencing and play equipment within a </w:t>
            </w:r>
            <w:r w:rsidRPr="00A83B69">
              <w:rPr>
                <w:rFonts w:ascii="Calibri" w:eastAsia="Calibri" w:hAnsi="Calibri" w:cs="Calibri"/>
                <w:b/>
                <w:color w:val="0D0D0D" w:themeColor="text1" w:themeTint="F2"/>
                <w:sz w:val="22"/>
                <w:szCs w:val="22"/>
              </w:rPr>
              <w:t xml:space="preserve">working group </w:t>
            </w:r>
          </w:p>
          <w:p w14:paraId="700A151E" w14:textId="77777777" w:rsidR="00F53B90" w:rsidRDefault="00000000">
            <w:pPr>
              <w:numPr>
                <w:ilvl w:val="0"/>
                <w:numId w:val="3"/>
              </w:numPr>
              <w:ind w:right="624"/>
              <w:rPr>
                <w:rFonts w:ascii="Calibri" w:eastAsia="Calibri" w:hAnsi="Calibri" w:cs="Calibri"/>
                <w:sz w:val="22"/>
                <w:szCs w:val="22"/>
              </w:rPr>
            </w:pPr>
            <w:r>
              <w:rPr>
                <w:rFonts w:ascii="Calibri" w:eastAsia="Calibri" w:hAnsi="Calibri" w:cs="Calibri"/>
                <w:sz w:val="22"/>
                <w:szCs w:val="22"/>
              </w:rPr>
              <w:t xml:space="preserve">Tree survey – the tree survey required a final tweak, to ensure that the two parts, trees requiring work, and trees not requiring work, would sit together properly and be considered as one survey. </w:t>
            </w:r>
          </w:p>
          <w:p w14:paraId="4DD91636" w14:textId="77777777" w:rsidR="00F53B90" w:rsidRDefault="00000000">
            <w:pPr>
              <w:ind w:left="757" w:right="624"/>
              <w:rPr>
                <w:rFonts w:ascii="Calibri" w:eastAsia="Calibri" w:hAnsi="Calibri" w:cs="Calibri"/>
                <w:sz w:val="22"/>
                <w:szCs w:val="22"/>
              </w:rPr>
            </w:pPr>
            <w:r>
              <w:rPr>
                <w:rFonts w:ascii="Calibri" w:eastAsia="Calibri" w:hAnsi="Calibri" w:cs="Calibri"/>
                <w:b/>
                <w:sz w:val="22"/>
                <w:szCs w:val="22"/>
              </w:rPr>
              <w:t>RESOLVED: To contact Dryad again, to ask them to ensure the 2 parts of the tree survey link together cohesively</w:t>
            </w:r>
            <w:r>
              <w:rPr>
                <w:rFonts w:ascii="Calibri" w:eastAsia="Calibri" w:hAnsi="Calibri" w:cs="Calibri"/>
                <w:sz w:val="22"/>
                <w:szCs w:val="22"/>
              </w:rPr>
              <w:t xml:space="preserve">.  </w:t>
            </w:r>
          </w:p>
          <w:p w14:paraId="1C35E844" w14:textId="77777777" w:rsidR="00F53B90" w:rsidRDefault="00000000">
            <w:pPr>
              <w:numPr>
                <w:ilvl w:val="0"/>
                <w:numId w:val="3"/>
              </w:numPr>
              <w:ind w:right="624"/>
              <w:rPr>
                <w:rFonts w:ascii="Calibri" w:eastAsia="Calibri" w:hAnsi="Calibri" w:cs="Calibri"/>
                <w:sz w:val="22"/>
                <w:szCs w:val="22"/>
              </w:rPr>
            </w:pPr>
            <w:r>
              <w:rPr>
                <w:rFonts w:ascii="Calibri" w:eastAsia="Calibri" w:hAnsi="Calibri" w:cs="Calibri"/>
                <w:sz w:val="22"/>
                <w:szCs w:val="22"/>
              </w:rPr>
              <w:t>Litter Pick/ Bulb Planting – 27</w:t>
            </w:r>
            <w:r>
              <w:rPr>
                <w:rFonts w:ascii="Calibri" w:eastAsia="Calibri" w:hAnsi="Calibri" w:cs="Calibri"/>
                <w:sz w:val="22"/>
                <w:szCs w:val="22"/>
                <w:vertAlign w:val="superscript"/>
              </w:rPr>
              <w:t>th</w:t>
            </w:r>
            <w:r>
              <w:rPr>
                <w:rFonts w:ascii="Calibri" w:eastAsia="Calibri" w:hAnsi="Calibri" w:cs="Calibri"/>
                <w:sz w:val="22"/>
                <w:szCs w:val="22"/>
              </w:rPr>
              <w:t xml:space="preserve"> September – </w:t>
            </w:r>
            <w:r>
              <w:rPr>
                <w:rFonts w:ascii="Calibri" w:eastAsia="Calibri" w:hAnsi="Calibri" w:cs="Calibri"/>
                <w:b/>
                <w:sz w:val="22"/>
                <w:szCs w:val="22"/>
              </w:rPr>
              <w:t>Noted</w:t>
            </w:r>
            <w:r>
              <w:rPr>
                <w:rFonts w:ascii="Calibri" w:eastAsia="Calibri" w:hAnsi="Calibri" w:cs="Calibri"/>
                <w:sz w:val="22"/>
                <w:szCs w:val="22"/>
              </w:rPr>
              <w:t xml:space="preserve"> – all local organisations have been informed. All equipment has been ordered from Guildford Borough Council. </w:t>
            </w:r>
          </w:p>
          <w:p w14:paraId="5B1C3997" w14:textId="77777777" w:rsidR="00F53B90" w:rsidRDefault="00000000">
            <w:pPr>
              <w:numPr>
                <w:ilvl w:val="0"/>
                <w:numId w:val="3"/>
              </w:numPr>
              <w:ind w:right="624"/>
              <w:rPr>
                <w:rFonts w:ascii="Calibri" w:eastAsia="Calibri" w:hAnsi="Calibri" w:cs="Calibri"/>
                <w:sz w:val="22"/>
                <w:szCs w:val="22"/>
              </w:rPr>
            </w:pPr>
            <w:r>
              <w:rPr>
                <w:rFonts w:ascii="Calibri" w:eastAsia="Calibri" w:hAnsi="Calibri" w:cs="Calibri"/>
                <w:sz w:val="22"/>
                <w:szCs w:val="22"/>
              </w:rPr>
              <w:t>Christmas Light switch on – Following discussion, 2 dates were suggested, November 28</w:t>
            </w:r>
            <w:r>
              <w:rPr>
                <w:rFonts w:ascii="Calibri" w:eastAsia="Calibri" w:hAnsi="Calibri" w:cs="Calibri"/>
                <w:sz w:val="22"/>
                <w:szCs w:val="22"/>
                <w:vertAlign w:val="superscript"/>
              </w:rPr>
              <w:t>th</w:t>
            </w:r>
            <w:r>
              <w:rPr>
                <w:rFonts w:ascii="Calibri" w:eastAsia="Calibri" w:hAnsi="Calibri" w:cs="Calibri"/>
                <w:sz w:val="22"/>
                <w:szCs w:val="22"/>
              </w:rPr>
              <w:t>, or December 5</w:t>
            </w:r>
            <w:r>
              <w:rPr>
                <w:rFonts w:ascii="Calibri" w:eastAsia="Calibri" w:hAnsi="Calibri" w:cs="Calibri"/>
                <w:sz w:val="22"/>
                <w:szCs w:val="22"/>
                <w:vertAlign w:val="superscript"/>
              </w:rPr>
              <w:t>th</w:t>
            </w:r>
            <w:r>
              <w:rPr>
                <w:rFonts w:ascii="Calibri" w:eastAsia="Calibri" w:hAnsi="Calibri" w:cs="Calibri"/>
                <w:sz w:val="22"/>
                <w:szCs w:val="22"/>
              </w:rPr>
              <w:t xml:space="preserve">. </w:t>
            </w:r>
          </w:p>
          <w:p w14:paraId="64DA3B3B" w14:textId="3E41BFB2" w:rsidR="00F53B90" w:rsidRDefault="00000000">
            <w:pPr>
              <w:ind w:left="757" w:right="624"/>
              <w:rPr>
                <w:rFonts w:ascii="Calibri" w:eastAsia="Calibri" w:hAnsi="Calibri" w:cs="Calibri"/>
                <w:b/>
                <w:sz w:val="22"/>
                <w:szCs w:val="22"/>
              </w:rPr>
            </w:pPr>
            <w:r>
              <w:rPr>
                <w:rFonts w:ascii="Calibri" w:eastAsia="Calibri" w:hAnsi="Calibri" w:cs="Calibri"/>
                <w:b/>
                <w:sz w:val="22"/>
                <w:szCs w:val="22"/>
              </w:rPr>
              <w:t xml:space="preserve">RESOLVED: To hold the Christmas </w:t>
            </w:r>
            <w:r w:rsidR="00A83B69">
              <w:rPr>
                <w:rFonts w:ascii="Calibri" w:eastAsia="Calibri" w:hAnsi="Calibri" w:cs="Calibri"/>
                <w:b/>
                <w:sz w:val="22"/>
                <w:szCs w:val="22"/>
              </w:rPr>
              <w:t>light,</w:t>
            </w:r>
            <w:r>
              <w:rPr>
                <w:rFonts w:ascii="Calibri" w:eastAsia="Calibri" w:hAnsi="Calibri" w:cs="Calibri"/>
                <w:b/>
                <w:sz w:val="22"/>
                <w:szCs w:val="22"/>
              </w:rPr>
              <w:t xml:space="preserve"> switch on, on either November 28</w:t>
            </w:r>
            <w:r>
              <w:rPr>
                <w:rFonts w:ascii="Calibri" w:eastAsia="Calibri" w:hAnsi="Calibri" w:cs="Calibri"/>
                <w:b/>
                <w:sz w:val="22"/>
                <w:szCs w:val="22"/>
                <w:vertAlign w:val="superscript"/>
              </w:rPr>
              <w:t>th</w:t>
            </w:r>
            <w:r>
              <w:rPr>
                <w:rFonts w:ascii="Calibri" w:eastAsia="Calibri" w:hAnsi="Calibri" w:cs="Calibri"/>
                <w:b/>
                <w:sz w:val="22"/>
                <w:szCs w:val="22"/>
              </w:rPr>
              <w:t xml:space="preserve"> or December 5</w:t>
            </w:r>
            <w:r>
              <w:rPr>
                <w:rFonts w:ascii="Calibri" w:eastAsia="Calibri" w:hAnsi="Calibri" w:cs="Calibri"/>
                <w:b/>
                <w:sz w:val="22"/>
                <w:szCs w:val="22"/>
                <w:vertAlign w:val="superscript"/>
              </w:rPr>
              <w:t>th</w:t>
            </w:r>
            <w:r>
              <w:rPr>
                <w:rFonts w:ascii="Calibri" w:eastAsia="Calibri" w:hAnsi="Calibri" w:cs="Calibri"/>
                <w:b/>
                <w:sz w:val="22"/>
                <w:szCs w:val="22"/>
              </w:rPr>
              <w:t xml:space="preserve">.                                                                           </w:t>
            </w:r>
          </w:p>
        </w:tc>
      </w:tr>
      <w:tr w:rsidR="00F53B90" w14:paraId="3BA76BD8" w14:textId="77777777">
        <w:tc>
          <w:tcPr>
            <w:tcW w:w="538" w:type="dxa"/>
          </w:tcPr>
          <w:p w14:paraId="00841CCC" w14:textId="77777777" w:rsidR="00F53B90" w:rsidRPr="001B32B4" w:rsidRDefault="00F53B90">
            <w:pPr>
              <w:rPr>
                <w:rFonts w:ascii="Calibri" w:eastAsia="Calibri" w:hAnsi="Calibri" w:cs="Calibri"/>
                <w:sz w:val="20"/>
                <w:szCs w:val="20"/>
              </w:rPr>
            </w:pPr>
          </w:p>
        </w:tc>
        <w:tc>
          <w:tcPr>
            <w:tcW w:w="11739" w:type="dxa"/>
          </w:tcPr>
          <w:p w14:paraId="6751794D" w14:textId="54CBA416" w:rsidR="00F53B90" w:rsidRDefault="00F53B90">
            <w:pPr>
              <w:ind w:right="624"/>
              <w:rPr>
                <w:rFonts w:ascii="Calibri" w:eastAsia="Calibri" w:hAnsi="Calibri" w:cs="Calibri"/>
                <w:sz w:val="22"/>
                <w:szCs w:val="22"/>
              </w:rPr>
            </w:pPr>
          </w:p>
        </w:tc>
      </w:tr>
      <w:tr w:rsidR="00F53B90" w14:paraId="188BFE3C" w14:textId="77777777">
        <w:tc>
          <w:tcPr>
            <w:tcW w:w="538" w:type="dxa"/>
          </w:tcPr>
          <w:p w14:paraId="20E11FDA" w14:textId="30412429" w:rsidR="00F53B90" w:rsidRPr="001B32B4" w:rsidRDefault="001B32B4">
            <w:pPr>
              <w:rPr>
                <w:rFonts w:ascii="Calibri" w:eastAsia="Calibri" w:hAnsi="Calibri" w:cs="Calibri"/>
                <w:sz w:val="20"/>
                <w:szCs w:val="20"/>
              </w:rPr>
            </w:pPr>
            <w:r>
              <w:rPr>
                <w:rFonts w:ascii="Calibri" w:eastAsia="Calibri" w:hAnsi="Calibri" w:cs="Calibri"/>
                <w:b/>
                <w:sz w:val="20"/>
                <w:szCs w:val="20"/>
              </w:rPr>
              <w:t>58/26</w:t>
            </w:r>
          </w:p>
        </w:tc>
        <w:tc>
          <w:tcPr>
            <w:tcW w:w="11739" w:type="dxa"/>
          </w:tcPr>
          <w:p w14:paraId="778FB4A0" w14:textId="77777777" w:rsidR="00F53B90" w:rsidRDefault="00000000">
            <w:pPr>
              <w:ind w:left="397" w:right="624"/>
              <w:rPr>
                <w:rFonts w:ascii="Calibri" w:eastAsia="Calibri" w:hAnsi="Calibri" w:cs="Calibri"/>
                <w:sz w:val="22"/>
                <w:szCs w:val="22"/>
              </w:rPr>
            </w:pPr>
            <w:r>
              <w:rPr>
                <w:rFonts w:ascii="Calibri" w:eastAsia="Calibri" w:hAnsi="Calibri" w:cs="Calibri"/>
                <w:b/>
                <w:sz w:val="22"/>
                <w:szCs w:val="22"/>
              </w:rPr>
              <w:t xml:space="preserve">Communications – </w:t>
            </w:r>
          </w:p>
          <w:p w14:paraId="5F11546F" w14:textId="77777777" w:rsidR="00F53B90" w:rsidRDefault="00000000">
            <w:pPr>
              <w:numPr>
                <w:ilvl w:val="0"/>
                <w:numId w:val="2"/>
              </w:numPr>
              <w:ind w:right="624"/>
              <w:rPr>
                <w:rFonts w:ascii="Calibri" w:eastAsia="Calibri" w:hAnsi="Calibri" w:cs="Calibri"/>
                <w:sz w:val="22"/>
                <w:szCs w:val="22"/>
              </w:rPr>
            </w:pPr>
            <w:r>
              <w:rPr>
                <w:rFonts w:ascii="Calibri" w:eastAsia="Calibri" w:hAnsi="Calibri" w:cs="Calibri"/>
                <w:sz w:val="22"/>
                <w:szCs w:val="22"/>
              </w:rPr>
              <w:t>Permission for Scouts to use Send Marsh Green for fireworks</w:t>
            </w:r>
          </w:p>
          <w:p w14:paraId="36E11F56" w14:textId="77777777" w:rsidR="00F53B90" w:rsidRDefault="00000000">
            <w:pPr>
              <w:ind w:left="757" w:right="624"/>
              <w:rPr>
                <w:rFonts w:ascii="Calibri" w:eastAsia="Calibri" w:hAnsi="Calibri" w:cs="Calibri"/>
                <w:b/>
                <w:sz w:val="22"/>
                <w:szCs w:val="22"/>
              </w:rPr>
            </w:pPr>
            <w:r>
              <w:rPr>
                <w:rFonts w:ascii="Calibri" w:eastAsia="Calibri" w:hAnsi="Calibri" w:cs="Calibri"/>
                <w:b/>
                <w:sz w:val="22"/>
                <w:szCs w:val="22"/>
              </w:rPr>
              <w:t xml:space="preserve">RESOLVED: Permission granted to the Scouts to use Send Marsh Green for the annual firework display </w:t>
            </w:r>
          </w:p>
          <w:p w14:paraId="757BE721" w14:textId="77777777" w:rsidR="00F53B90" w:rsidRDefault="00000000">
            <w:pPr>
              <w:numPr>
                <w:ilvl w:val="0"/>
                <w:numId w:val="2"/>
              </w:numPr>
              <w:ind w:right="624"/>
              <w:rPr>
                <w:rFonts w:ascii="Calibri" w:eastAsia="Calibri" w:hAnsi="Calibri" w:cs="Calibri"/>
                <w:sz w:val="22"/>
                <w:szCs w:val="22"/>
              </w:rPr>
            </w:pPr>
            <w:r>
              <w:rPr>
                <w:rFonts w:ascii="Calibri" w:eastAsia="Calibri" w:hAnsi="Calibri" w:cs="Calibri"/>
                <w:sz w:val="22"/>
                <w:szCs w:val="22"/>
              </w:rPr>
              <w:t>Permission for Send EC to use: - Recreation Ground, Maple Road play area, Sandfields to host the Light Event</w:t>
            </w:r>
          </w:p>
          <w:p w14:paraId="2D5EC25E" w14:textId="77777777" w:rsidR="00F53B90" w:rsidRDefault="00000000">
            <w:pPr>
              <w:ind w:left="757" w:right="624"/>
              <w:rPr>
                <w:rFonts w:ascii="Calibri" w:eastAsia="Calibri" w:hAnsi="Calibri" w:cs="Calibri"/>
                <w:b/>
                <w:sz w:val="22"/>
                <w:szCs w:val="22"/>
              </w:rPr>
            </w:pPr>
            <w:r>
              <w:rPr>
                <w:rFonts w:ascii="Calibri" w:eastAsia="Calibri" w:hAnsi="Calibri" w:cs="Calibri"/>
                <w:b/>
                <w:sz w:val="22"/>
                <w:szCs w:val="22"/>
              </w:rPr>
              <w:t>RESOLVED: To allow Send Evangelical Church to use the Recreation Ground, Maple Road playground, and Sandfields Playground to host the Annual Light event on 31</w:t>
            </w:r>
            <w:r>
              <w:rPr>
                <w:rFonts w:ascii="Calibri" w:eastAsia="Calibri" w:hAnsi="Calibri" w:cs="Calibri"/>
                <w:b/>
                <w:sz w:val="22"/>
                <w:szCs w:val="22"/>
                <w:vertAlign w:val="superscript"/>
              </w:rPr>
              <w:t>st</w:t>
            </w:r>
            <w:r>
              <w:rPr>
                <w:rFonts w:ascii="Calibri" w:eastAsia="Calibri" w:hAnsi="Calibri" w:cs="Calibri"/>
                <w:b/>
                <w:sz w:val="22"/>
                <w:szCs w:val="22"/>
              </w:rPr>
              <w:t xml:space="preserve"> October. </w:t>
            </w:r>
          </w:p>
          <w:p w14:paraId="275360D9" w14:textId="77777777" w:rsidR="00F53B90" w:rsidRDefault="00000000">
            <w:pPr>
              <w:numPr>
                <w:ilvl w:val="0"/>
                <w:numId w:val="2"/>
              </w:numPr>
              <w:ind w:right="624"/>
              <w:rPr>
                <w:rFonts w:ascii="Calibri" w:eastAsia="Calibri" w:hAnsi="Calibri" w:cs="Calibri"/>
                <w:sz w:val="22"/>
                <w:szCs w:val="22"/>
              </w:rPr>
            </w:pPr>
            <w:r>
              <w:rPr>
                <w:rFonts w:ascii="Calibri" w:eastAsia="Calibri" w:hAnsi="Calibri" w:cs="Calibri"/>
                <w:sz w:val="22"/>
                <w:szCs w:val="22"/>
              </w:rPr>
              <w:t xml:space="preserve">To note correspondence from residents following the public planning meetings on how to mobilise and take forward matters raised at these meetings. </w:t>
            </w:r>
          </w:p>
          <w:p w14:paraId="44B7305C" w14:textId="08B52DE6" w:rsidR="00F53B90" w:rsidRDefault="00000000">
            <w:pPr>
              <w:ind w:left="757" w:right="624"/>
              <w:rPr>
                <w:rFonts w:ascii="Calibri" w:eastAsia="Calibri" w:hAnsi="Calibri" w:cs="Calibri"/>
                <w:sz w:val="22"/>
                <w:szCs w:val="22"/>
              </w:rPr>
            </w:pPr>
            <w:r>
              <w:rPr>
                <w:rFonts w:ascii="Calibri" w:eastAsia="Calibri" w:hAnsi="Calibri" w:cs="Calibri"/>
                <w:sz w:val="22"/>
                <w:szCs w:val="22"/>
              </w:rPr>
              <w:t xml:space="preserve">Residents are keen to take ideas forward in terms of an action </w:t>
            </w:r>
            <w:r w:rsidR="00A83B69">
              <w:rPr>
                <w:rFonts w:ascii="Calibri" w:eastAsia="Calibri" w:hAnsi="Calibri" w:cs="Calibri"/>
                <w:sz w:val="22"/>
                <w:szCs w:val="22"/>
              </w:rPr>
              <w:t>group and</w:t>
            </w:r>
            <w:r>
              <w:rPr>
                <w:rFonts w:ascii="Calibri" w:eastAsia="Calibri" w:hAnsi="Calibri" w:cs="Calibri"/>
                <w:sz w:val="22"/>
                <w:szCs w:val="22"/>
              </w:rPr>
              <w:t xml:space="preserve"> become organised in a village wide approach to planning applications.  </w:t>
            </w:r>
          </w:p>
          <w:p w14:paraId="42C716DC" w14:textId="77777777" w:rsidR="00F53B90" w:rsidRDefault="00000000">
            <w:pPr>
              <w:numPr>
                <w:ilvl w:val="0"/>
                <w:numId w:val="2"/>
              </w:numPr>
              <w:ind w:right="624"/>
              <w:rPr>
                <w:rFonts w:ascii="Calibri" w:eastAsia="Calibri" w:hAnsi="Calibri" w:cs="Calibri"/>
                <w:sz w:val="22"/>
                <w:szCs w:val="22"/>
              </w:rPr>
            </w:pPr>
            <w:r>
              <w:rPr>
                <w:rFonts w:ascii="Calibri" w:eastAsia="Calibri" w:hAnsi="Calibri" w:cs="Calibri"/>
                <w:sz w:val="22"/>
                <w:szCs w:val="22"/>
              </w:rPr>
              <w:t>To note any requests and communications received after the agenda has been prepared –</w:t>
            </w:r>
            <w:r>
              <w:rPr>
                <w:rFonts w:ascii="Calibri" w:eastAsia="Calibri" w:hAnsi="Calibri" w:cs="Calibri"/>
                <w:strike/>
                <w:sz w:val="22"/>
                <w:szCs w:val="22"/>
              </w:rPr>
              <w:t xml:space="preserve"> </w:t>
            </w:r>
            <w:r>
              <w:rPr>
                <w:rFonts w:ascii="Calibri" w:eastAsia="Calibri" w:hAnsi="Calibri" w:cs="Calibri"/>
                <w:sz w:val="22"/>
                <w:szCs w:val="22"/>
              </w:rPr>
              <w:t xml:space="preserve">to discuss at a future meeting – </w:t>
            </w:r>
            <w:r>
              <w:rPr>
                <w:rFonts w:ascii="Calibri" w:eastAsia="Calibri" w:hAnsi="Calibri" w:cs="Calibri"/>
                <w:b/>
                <w:sz w:val="22"/>
                <w:szCs w:val="22"/>
              </w:rPr>
              <w:t>None received</w:t>
            </w:r>
            <w:r>
              <w:rPr>
                <w:rFonts w:ascii="Calibri" w:eastAsia="Calibri" w:hAnsi="Calibri" w:cs="Calibri"/>
                <w:sz w:val="22"/>
                <w:szCs w:val="22"/>
              </w:rPr>
              <w:t>.</w:t>
            </w:r>
          </w:p>
          <w:p w14:paraId="6AC4BCCD" w14:textId="77777777" w:rsidR="00F53B90" w:rsidRDefault="00F53B90">
            <w:pPr>
              <w:ind w:left="397" w:right="624"/>
              <w:rPr>
                <w:rFonts w:ascii="Calibri" w:eastAsia="Calibri" w:hAnsi="Calibri" w:cs="Calibri"/>
                <w:sz w:val="22"/>
                <w:szCs w:val="22"/>
              </w:rPr>
            </w:pPr>
          </w:p>
        </w:tc>
      </w:tr>
      <w:tr w:rsidR="00F53B90" w14:paraId="3947B2BB" w14:textId="77777777">
        <w:tc>
          <w:tcPr>
            <w:tcW w:w="538" w:type="dxa"/>
          </w:tcPr>
          <w:p w14:paraId="4DA4FDB7" w14:textId="5961816B" w:rsidR="00F53B90" w:rsidRPr="001B32B4" w:rsidRDefault="001B32B4">
            <w:pPr>
              <w:rPr>
                <w:rFonts w:ascii="Calibri" w:eastAsia="Calibri" w:hAnsi="Calibri" w:cs="Calibri"/>
                <w:sz w:val="20"/>
                <w:szCs w:val="20"/>
              </w:rPr>
            </w:pPr>
            <w:r>
              <w:rPr>
                <w:rFonts w:ascii="Calibri" w:eastAsia="Calibri" w:hAnsi="Calibri" w:cs="Calibri"/>
                <w:b/>
                <w:sz w:val="20"/>
                <w:szCs w:val="20"/>
              </w:rPr>
              <w:t>59/26</w:t>
            </w:r>
            <w:r w:rsidRPr="001B32B4">
              <w:rPr>
                <w:rFonts w:ascii="Calibri" w:eastAsia="Calibri" w:hAnsi="Calibri" w:cs="Calibri"/>
                <w:b/>
                <w:sz w:val="20"/>
                <w:szCs w:val="20"/>
              </w:rPr>
              <w:t>.</w:t>
            </w:r>
          </w:p>
        </w:tc>
        <w:tc>
          <w:tcPr>
            <w:tcW w:w="11739" w:type="dxa"/>
          </w:tcPr>
          <w:p w14:paraId="4DA63EFB" w14:textId="77777777" w:rsidR="00F53B90" w:rsidRDefault="00000000">
            <w:pPr>
              <w:rPr>
                <w:rFonts w:ascii="Calibri" w:eastAsia="Calibri" w:hAnsi="Calibri" w:cs="Calibri"/>
                <w:sz w:val="22"/>
                <w:szCs w:val="22"/>
              </w:rPr>
            </w:pPr>
            <w:r>
              <w:rPr>
                <w:rFonts w:ascii="Calibri" w:eastAsia="Calibri" w:hAnsi="Calibri" w:cs="Calibri"/>
                <w:b/>
                <w:sz w:val="22"/>
                <w:szCs w:val="22"/>
              </w:rPr>
              <w:t xml:space="preserve">        Other Reports </w:t>
            </w:r>
          </w:p>
          <w:p w14:paraId="7DCAF36E" w14:textId="77777777" w:rsidR="00F53B90" w:rsidRDefault="00000000">
            <w:pPr>
              <w:numPr>
                <w:ilvl w:val="0"/>
                <w:numId w:val="1"/>
              </w:numPr>
              <w:rPr>
                <w:rFonts w:ascii="Calibri" w:eastAsia="Calibri" w:hAnsi="Calibri" w:cs="Calibri"/>
                <w:sz w:val="22"/>
                <w:szCs w:val="22"/>
              </w:rPr>
            </w:pPr>
            <w:r>
              <w:rPr>
                <w:rFonts w:ascii="Calibri" w:eastAsia="Calibri" w:hAnsi="Calibri" w:cs="Calibri"/>
                <w:b/>
                <w:sz w:val="22"/>
                <w:szCs w:val="22"/>
              </w:rPr>
              <w:t xml:space="preserve">Lancaster Hall – a meeting was not held in August. </w:t>
            </w:r>
          </w:p>
          <w:p w14:paraId="6DE9B167" w14:textId="77777777" w:rsidR="00F53B90" w:rsidRDefault="00F53B90">
            <w:pPr>
              <w:ind w:left="397" w:right="624"/>
              <w:rPr>
                <w:rFonts w:ascii="Calibri" w:eastAsia="Calibri" w:hAnsi="Calibri" w:cs="Calibri"/>
                <w:sz w:val="22"/>
                <w:szCs w:val="22"/>
              </w:rPr>
            </w:pPr>
          </w:p>
        </w:tc>
      </w:tr>
      <w:tr w:rsidR="00F53B90" w14:paraId="5842AFEC" w14:textId="77777777">
        <w:tc>
          <w:tcPr>
            <w:tcW w:w="538" w:type="dxa"/>
          </w:tcPr>
          <w:p w14:paraId="0EA08295" w14:textId="5EF72645" w:rsidR="00F53B90" w:rsidRPr="001B32B4" w:rsidRDefault="001B32B4">
            <w:pPr>
              <w:rPr>
                <w:rFonts w:ascii="Calibri" w:eastAsia="Calibri" w:hAnsi="Calibri" w:cs="Calibri"/>
                <w:sz w:val="20"/>
                <w:szCs w:val="20"/>
              </w:rPr>
            </w:pPr>
            <w:r>
              <w:rPr>
                <w:rFonts w:ascii="Calibri" w:eastAsia="Calibri" w:hAnsi="Calibri" w:cs="Calibri"/>
                <w:b/>
                <w:sz w:val="20"/>
                <w:szCs w:val="20"/>
              </w:rPr>
              <w:t>60/26</w:t>
            </w:r>
            <w:r w:rsidRPr="001B32B4">
              <w:rPr>
                <w:rFonts w:ascii="Calibri" w:eastAsia="Calibri" w:hAnsi="Calibri" w:cs="Calibri"/>
                <w:b/>
                <w:sz w:val="20"/>
                <w:szCs w:val="20"/>
              </w:rPr>
              <w:t>.</w:t>
            </w:r>
          </w:p>
        </w:tc>
        <w:tc>
          <w:tcPr>
            <w:tcW w:w="11739" w:type="dxa"/>
          </w:tcPr>
          <w:p w14:paraId="3EBE4F04" w14:textId="77777777" w:rsidR="00F53B90" w:rsidRDefault="00000000">
            <w:pPr>
              <w:ind w:right="57"/>
              <w:rPr>
                <w:rFonts w:ascii="Calibri" w:eastAsia="Calibri" w:hAnsi="Calibri" w:cs="Calibri"/>
                <w:sz w:val="22"/>
                <w:szCs w:val="22"/>
              </w:rPr>
            </w:pPr>
            <w:r>
              <w:rPr>
                <w:rFonts w:ascii="Calibri" w:eastAsia="Calibri" w:hAnsi="Calibri" w:cs="Calibri"/>
                <w:b/>
                <w:sz w:val="22"/>
                <w:szCs w:val="22"/>
              </w:rPr>
              <w:t xml:space="preserve">        Confidential -</w:t>
            </w:r>
            <w:r>
              <w:rPr>
                <w:rFonts w:ascii="Calibri" w:eastAsia="Calibri" w:hAnsi="Calibri" w:cs="Calibri"/>
                <w:sz w:val="22"/>
                <w:szCs w:val="22"/>
              </w:rPr>
              <w:t xml:space="preserve"> to pass a resolution: In view of the confidential nature of the business to be transacted at Item 13 </w:t>
            </w:r>
          </w:p>
          <w:p w14:paraId="25EA31D5" w14:textId="77777777" w:rsidR="00F53B90" w:rsidRPr="00A83B69" w:rsidRDefault="00000000">
            <w:pPr>
              <w:ind w:right="57"/>
              <w:rPr>
                <w:rFonts w:ascii="Calibri" w:eastAsia="Calibri" w:hAnsi="Calibri" w:cs="Calibri"/>
                <w:color w:val="0D0D0D" w:themeColor="text1" w:themeTint="F2"/>
                <w:sz w:val="22"/>
                <w:szCs w:val="22"/>
              </w:rPr>
            </w:pPr>
            <w:r>
              <w:rPr>
                <w:rFonts w:ascii="Calibri" w:eastAsia="Calibri" w:hAnsi="Calibri" w:cs="Calibri"/>
                <w:sz w:val="22"/>
                <w:szCs w:val="22"/>
              </w:rPr>
              <w:t xml:space="preserve">        of the agenda, the press and public to be excluded from this part of the meeting - </w:t>
            </w:r>
            <w:r w:rsidRPr="00A83B69">
              <w:rPr>
                <w:rFonts w:ascii="Calibri" w:eastAsia="Calibri" w:hAnsi="Calibri" w:cs="Calibri"/>
                <w:b/>
                <w:color w:val="0D0D0D" w:themeColor="text1" w:themeTint="F2"/>
                <w:sz w:val="22"/>
                <w:szCs w:val="22"/>
              </w:rPr>
              <w:t>RESOLVED</w:t>
            </w:r>
          </w:p>
          <w:p w14:paraId="24868901" w14:textId="77777777" w:rsidR="00F53B90" w:rsidRDefault="00F53B90">
            <w:pPr>
              <w:rPr>
                <w:rFonts w:ascii="Calibri" w:eastAsia="Calibri" w:hAnsi="Calibri" w:cs="Calibri"/>
                <w:sz w:val="22"/>
                <w:szCs w:val="22"/>
              </w:rPr>
            </w:pPr>
          </w:p>
        </w:tc>
      </w:tr>
      <w:tr w:rsidR="00F53B90" w14:paraId="07E47CB8" w14:textId="77777777">
        <w:tc>
          <w:tcPr>
            <w:tcW w:w="538" w:type="dxa"/>
          </w:tcPr>
          <w:p w14:paraId="1163D24B" w14:textId="6A402B06" w:rsidR="00F53B90" w:rsidRPr="001B32B4" w:rsidRDefault="001B32B4">
            <w:pPr>
              <w:rPr>
                <w:rFonts w:ascii="Calibri" w:eastAsia="Calibri" w:hAnsi="Calibri" w:cs="Calibri"/>
                <w:sz w:val="20"/>
                <w:szCs w:val="20"/>
              </w:rPr>
            </w:pPr>
            <w:r>
              <w:rPr>
                <w:rFonts w:ascii="Calibri" w:eastAsia="Calibri" w:hAnsi="Calibri" w:cs="Calibri"/>
                <w:b/>
                <w:sz w:val="20"/>
                <w:szCs w:val="20"/>
              </w:rPr>
              <w:t>61/26</w:t>
            </w:r>
            <w:r w:rsidRPr="001B32B4">
              <w:rPr>
                <w:rFonts w:ascii="Calibri" w:eastAsia="Calibri" w:hAnsi="Calibri" w:cs="Calibri"/>
                <w:b/>
                <w:sz w:val="20"/>
                <w:szCs w:val="20"/>
              </w:rPr>
              <w:t>.</w:t>
            </w:r>
          </w:p>
        </w:tc>
        <w:tc>
          <w:tcPr>
            <w:tcW w:w="11739" w:type="dxa"/>
          </w:tcPr>
          <w:p w14:paraId="3D874DC1" w14:textId="77777777" w:rsidR="00F53B90" w:rsidRDefault="00000000">
            <w:pPr>
              <w:rPr>
                <w:rFonts w:ascii="Calibri" w:eastAsia="Calibri" w:hAnsi="Calibri" w:cs="Calibri"/>
                <w:sz w:val="22"/>
                <w:szCs w:val="22"/>
              </w:rPr>
            </w:pPr>
            <w:r>
              <w:rPr>
                <w:rFonts w:ascii="Calibri" w:eastAsia="Calibri" w:hAnsi="Calibri" w:cs="Calibri"/>
                <w:b/>
                <w:sz w:val="22"/>
                <w:szCs w:val="22"/>
              </w:rPr>
              <w:t xml:space="preserve">        RESOLVED: Confidential item</w:t>
            </w:r>
            <w:r>
              <w:rPr>
                <w:rFonts w:ascii="Calibri" w:eastAsia="Calibri" w:hAnsi="Calibri" w:cs="Calibri"/>
                <w:b/>
              </w:rPr>
              <w:t xml:space="preserve"> – </w:t>
            </w:r>
            <w:r>
              <w:rPr>
                <w:rFonts w:ascii="Calibri" w:eastAsia="Calibri" w:hAnsi="Calibri" w:cs="Calibri"/>
                <w:sz w:val="22"/>
                <w:szCs w:val="22"/>
              </w:rPr>
              <w:t>Further correspondence from a resident opposed to the legal challenge.</w:t>
            </w:r>
          </w:p>
          <w:p w14:paraId="0ABEBC09" w14:textId="77777777" w:rsidR="00F53B90" w:rsidRDefault="00000000">
            <w:pPr>
              <w:rPr>
                <w:rFonts w:ascii="Calibri" w:eastAsia="Calibri" w:hAnsi="Calibri" w:cs="Calibri"/>
                <w:sz w:val="22"/>
                <w:szCs w:val="22"/>
              </w:rPr>
            </w:pPr>
            <w:r>
              <w:rPr>
                <w:rFonts w:ascii="Calibri" w:eastAsia="Calibri" w:hAnsi="Calibri" w:cs="Calibri"/>
                <w:sz w:val="22"/>
                <w:szCs w:val="22"/>
              </w:rPr>
              <w:t xml:space="preserve">        Members considered the correspondence.  </w:t>
            </w:r>
          </w:p>
          <w:p w14:paraId="52404D5B" w14:textId="77777777" w:rsidR="00F53B90" w:rsidRDefault="00000000">
            <w:pPr>
              <w:rPr>
                <w:rFonts w:ascii="Calibri" w:eastAsia="Calibri" w:hAnsi="Calibri" w:cs="Calibri"/>
                <w:b/>
                <w:sz w:val="22"/>
                <w:szCs w:val="22"/>
              </w:rPr>
            </w:pPr>
            <w:r>
              <w:rPr>
                <w:rFonts w:ascii="Calibri" w:eastAsia="Calibri" w:hAnsi="Calibri" w:cs="Calibri"/>
                <w:sz w:val="22"/>
                <w:szCs w:val="22"/>
              </w:rPr>
              <w:t xml:space="preserve">                    </w:t>
            </w:r>
          </w:p>
        </w:tc>
      </w:tr>
      <w:tr w:rsidR="00F53B90" w14:paraId="282EA9AD" w14:textId="77777777">
        <w:tc>
          <w:tcPr>
            <w:tcW w:w="538" w:type="dxa"/>
          </w:tcPr>
          <w:p w14:paraId="63915E75" w14:textId="6849FA9B" w:rsidR="00F53B90" w:rsidRPr="001B32B4" w:rsidRDefault="001B32B4">
            <w:pPr>
              <w:rPr>
                <w:rFonts w:ascii="Calibri" w:eastAsia="Calibri" w:hAnsi="Calibri" w:cs="Calibri"/>
                <w:sz w:val="20"/>
                <w:szCs w:val="20"/>
              </w:rPr>
            </w:pPr>
            <w:r>
              <w:rPr>
                <w:rFonts w:ascii="Calibri" w:eastAsia="Calibri" w:hAnsi="Calibri" w:cs="Calibri"/>
                <w:b/>
                <w:sz w:val="20"/>
                <w:szCs w:val="20"/>
              </w:rPr>
              <w:t>62/26</w:t>
            </w:r>
            <w:r w:rsidRPr="001B32B4">
              <w:rPr>
                <w:b/>
                <w:sz w:val="20"/>
                <w:szCs w:val="20"/>
              </w:rPr>
              <w:t>.</w:t>
            </w:r>
          </w:p>
        </w:tc>
        <w:tc>
          <w:tcPr>
            <w:tcW w:w="11739" w:type="dxa"/>
          </w:tcPr>
          <w:p w14:paraId="5AE19082" w14:textId="77777777" w:rsidR="00F53B90" w:rsidRDefault="00000000">
            <w:pPr>
              <w:rPr>
                <w:rFonts w:ascii="Calibri" w:eastAsia="Calibri" w:hAnsi="Calibri" w:cs="Calibri"/>
                <w:sz w:val="22"/>
                <w:szCs w:val="22"/>
              </w:rPr>
            </w:pPr>
            <w:r>
              <w:rPr>
                <w:rFonts w:ascii="Calibri" w:eastAsia="Calibri" w:hAnsi="Calibri" w:cs="Calibri"/>
                <w:b/>
                <w:sz w:val="22"/>
                <w:szCs w:val="22"/>
              </w:rPr>
              <w:t xml:space="preserve">        Date of the next meeting </w:t>
            </w:r>
            <w:r>
              <w:rPr>
                <w:rFonts w:ascii="Calibri" w:eastAsia="Calibri" w:hAnsi="Calibri" w:cs="Calibri"/>
                <w:sz w:val="22"/>
                <w:szCs w:val="22"/>
              </w:rPr>
              <w:t>– to note that the next monthly meeting will be held on Monday 20</w:t>
            </w:r>
            <w:r>
              <w:rPr>
                <w:rFonts w:ascii="Calibri" w:eastAsia="Calibri" w:hAnsi="Calibri" w:cs="Calibri"/>
                <w:sz w:val="22"/>
                <w:szCs w:val="22"/>
                <w:vertAlign w:val="superscript"/>
              </w:rPr>
              <w:t>st</w:t>
            </w:r>
            <w:r>
              <w:rPr>
                <w:rFonts w:ascii="Calibri" w:eastAsia="Calibri" w:hAnsi="Calibri" w:cs="Calibri"/>
                <w:sz w:val="22"/>
                <w:szCs w:val="22"/>
              </w:rPr>
              <w:t xml:space="preserve"> October 2025</w:t>
            </w:r>
          </w:p>
          <w:p w14:paraId="1A71BB8C" w14:textId="77777777" w:rsidR="00F53B90" w:rsidRDefault="00000000">
            <w:pPr>
              <w:rPr>
                <w:rFonts w:ascii="Calibri" w:eastAsia="Calibri" w:hAnsi="Calibri" w:cs="Calibri"/>
                <w:sz w:val="22"/>
                <w:szCs w:val="22"/>
              </w:rPr>
            </w:pPr>
            <w:r>
              <w:rPr>
                <w:rFonts w:ascii="Calibri" w:eastAsia="Calibri" w:hAnsi="Calibri" w:cs="Calibri"/>
                <w:sz w:val="22"/>
                <w:szCs w:val="22"/>
              </w:rPr>
              <w:t xml:space="preserve">         </w:t>
            </w:r>
          </w:p>
          <w:p w14:paraId="1834A80D" w14:textId="77777777" w:rsidR="00F53B90" w:rsidRDefault="00F53B90"/>
          <w:p w14:paraId="371FCB6C" w14:textId="77777777" w:rsidR="00F53B90" w:rsidRDefault="00000000">
            <w:pPr>
              <w:rPr>
                <w:rFonts w:ascii="Calibri" w:eastAsia="Calibri" w:hAnsi="Calibri" w:cs="Calibri"/>
                <w:sz w:val="22"/>
                <w:szCs w:val="22"/>
              </w:rPr>
            </w:pPr>
            <w:r>
              <w:rPr>
                <w:rFonts w:ascii="Calibri" w:eastAsia="Calibri" w:hAnsi="Calibri" w:cs="Calibri"/>
                <w:sz w:val="22"/>
                <w:szCs w:val="22"/>
              </w:rPr>
              <w:t xml:space="preserve">The Chairman will </w:t>
            </w:r>
            <w:proofErr w:type="gramStart"/>
            <w:r>
              <w:rPr>
                <w:rFonts w:ascii="Calibri" w:eastAsia="Calibri" w:hAnsi="Calibri" w:cs="Calibri"/>
                <w:sz w:val="22"/>
                <w:szCs w:val="22"/>
              </w:rPr>
              <w:t>closed</w:t>
            </w:r>
            <w:proofErr w:type="gramEnd"/>
            <w:r>
              <w:rPr>
                <w:rFonts w:ascii="Calibri" w:eastAsia="Calibri" w:hAnsi="Calibri" w:cs="Calibri"/>
                <w:sz w:val="22"/>
                <w:szCs w:val="22"/>
              </w:rPr>
              <w:t xml:space="preserve"> the meeting at 10:22pm.  </w:t>
            </w:r>
            <w:r>
              <w:rPr>
                <w:rFonts w:ascii="Calibri" w:eastAsia="Calibri" w:hAnsi="Calibri" w:cs="Calibri"/>
                <w:b/>
                <w:sz w:val="22"/>
                <w:szCs w:val="22"/>
              </w:rPr>
              <w:t xml:space="preserve">  </w:t>
            </w:r>
          </w:p>
          <w:p w14:paraId="59CBB9C3" w14:textId="77777777" w:rsidR="00F53B90" w:rsidRDefault="00F53B90">
            <w:pPr>
              <w:rPr>
                <w:rFonts w:ascii="Calibri" w:eastAsia="Calibri" w:hAnsi="Calibri" w:cs="Calibri"/>
                <w:sz w:val="22"/>
                <w:szCs w:val="22"/>
              </w:rPr>
            </w:pPr>
          </w:p>
          <w:p w14:paraId="77A24B46" w14:textId="77777777" w:rsidR="00F53B90" w:rsidRDefault="00F53B90">
            <w:pPr>
              <w:rPr>
                <w:rFonts w:ascii="Calibri" w:eastAsia="Calibri" w:hAnsi="Calibri" w:cs="Calibri"/>
                <w:sz w:val="22"/>
                <w:szCs w:val="22"/>
              </w:rPr>
            </w:pPr>
          </w:p>
        </w:tc>
      </w:tr>
    </w:tbl>
    <w:p w14:paraId="21302565" w14:textId="77777777" w:rsidR="00F53B90" w:rsidRDefault="00F53B90">
      <w:pPr>
        <w:rPr>
          <w:rFonts w:ascii="Calibri" w:eastAsia="Calibri" w:hAnsi="Calibri" w:cs="Calibri"/>
          <w:sz w:val="16"/>
          <w:szCs w:val="16"/>
        </w:rPr>
      </w:pPr>
    </w:p>
    <w:p w14:paraId="4F175B79" w14:textId="77777777" w:rsidR="00F53B90" w:rsidRDefault="00F53B90">
      <w:pPr>
        <w:rPr>
          <w:rFonts w:ascii="Calibri" w:eastAsia="Calibri" w:hAnsi="Calibri" w:cs="Calibri"/>
          <w:sz w:val="16"/>
          <w:szCs w:val="16"/>
        </w:rPr>
      </w:pPr>
    </w:p>
    <w:p w14:paraId="4E1D0B3F" w14:textId="77777777" w:rsidR="00F53B90" w:rsidRDefault="00F53B90">
      <w:pPr>
        <w:jc w:val="center"/>
        <w:rPr>
          <w:rFonts w:ascii="Calibri" w:eastAsia="Calibri" w:hAnsi="Calibri" w:cs="Calibri"/>
          <w:sz w:val="22"/>
          <w:szCs w:val="22"/>
        </w:rPr>
      </w:pPr>
    </w:p>
    <w:p w14:paraId="4B454501" w14:textId="77777777" w:rsidR="00F53B90" w:rsidRDefault="00000000">
      <w:pPr>
        <w:jc w:val="center"/>
        <w:rPr>
          <w:rFonts w:ascii="Calibri" w:eastAsia="Calibri" w:hAnsi="Calibri" w:cs="Calibri"/>
          <w:sz w:val="20"/>
          <w:szCs w:val="20"/>
        </w:rPr>
      </w:pPr>
      <w:r>
        <w:rPr>
          <w:rFonts w:ascii="Calibri" w:eastAsia="Calibri" w:hAnsi="Calibri" w:cs="Calibri"/>
          <w:b/>
          <w:sz w:val="20"/>
          <w:szCs w:val="20"/>
        </w:rPr>
        <w:t xml:space="preserve">Send Parish Office 28 Send </w:t>
      </w:r>
      <w:proofErr w:type="gramStart"/>
      <w:r>
        <w:rPr>
          <w:rFonts w:ascii="Calibri" w:eastAsia="Calibri" w:hAnsi="Calibri" w:cs="Calibri"/>
          <w:b/>
          <w:sz w:val="20"/>
          <w:szCs w:val="20"/>
        </w:rPr>
        <w:t>Road  Send</w:t>
      </w:r>
      <w:proofErr w:type="gramEnd"/>
      <w:r>
        <w:rPr>
          <w:rFonts w:ascii="Calibri" w:eastAsia="Calibri" w:hAnsi="Calibri" w:cs="Calibri"/>
          <w:b/>
          <w:sz w:val="20"/>
          <w:szCs w:val="20"/>
        </w:rPr>
        <w:t xml:space="preserve">  Woking GU23 7ET</w:t>
      </w:r>
    </w:p>
    <w:p w14:paraId="3B751E64" w14:textId="77777777" w:rsidR="00F53B90" w:rsidRDefault="00000000">
      <w:pPr>
        <w:jc w:val="center"/>
        <w:rPr>
          <w:rFonts w:ascii="Calibri" w:eastAsia="Calibri" w:hAnsi="Calibri" w:cs="Calibri"/>
          <w:sz w:val="16"/>
          <w:szCs w:val="16"/>
        </w:rPr>
      </w:pPr>
      <w:r>
        <w:rPr>
          <w:rFonts w:ascii="Calibri" w:eastAsia="Calibri" w:hAnsi="Calibri" w:cs="Calibri"/>
          <w:b/>
          <w:sz w:val="20"/>
          <w:szCs w:val="20"/>
        </w:rPr>
        <w:t xml:space="preserve">01483 479312 </w:t>
      </w:r>
      <w:hyperlink r:id="rId9">
        <w:r w:rsidR="00F53B90">
          <w:rPr>
            <w:rFonts w:ascii="Calibri" w:eastAsia="Calibri" w:hAnsi="Calibri" w:cs="Calibri"/>
            <w:b/>
            <w:color w:val="0000FF"/>
            <w:sz w:val="20"/>
            <w:szCs w:val="20"/>
            <w:u w:val="single"/>
          </w:rPr>
          <w:t>clerk@sendparishcouncil.gov.uk</w:t>
        </w:r>
      </w:hyperlink>
    </w:p>
    <w:sectPr w:rsidR="00F53B90">
      <w:footerReference w:type="default" r:id="rId10"/>
      <w:pgSz w:w="12240" w:h="15840"/>
      <w:pgMar w:top="720"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94575" w14:textId="77777777" w:rsidR="00FD4013" w:rsidRDefault="00FD4013">
      <w:r>
        <w:separator/>
      </w:r>
    </w:p>
  </w:endnote>
  <w:endnote w:type="continuationSeparator" w:id="0">
    <w:p w14:paraId="2EE4728B" w14:textId="77777777" w:rsidR="00FD4013" w:rsidRDefault="00FD4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1237" w14:textId="77777777" w:rsidR="00F53B90" w:rsidRDefault="00F53B90">
    <w:pPr>
      <w:pBdr>
        <w:top w:val="nil"/>
        <w:left w:val="nil"/>
        <w:bottom w:val="nil"/>
        <w:right w:val="nil"/>
        <w:between w:val="nil"/>
      </w:pBdr>
      <w:tabs>
        <w:tab w:val="center" w:pos="4513"/>
        <w:tab w:val="right" w:pos="9026"/>
      </w:tabs>
      <w:rPr>
        <w:rFonts w:ascii="Calibri" w:eastAsia="Calibri" w:hAnsi="Calibri" w:cs="Calibr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63697" w14:textId="77777777" w:rsidR="00FD4013" w:rsidRDefault="00FD4013">
      <w:r>
        <w:separator/>
      </w:r>
    </w:p>
  </w:footnote>
  <w:footnote w:type="continuationSeparator" w:id="0">
    <w:p w14:paraId="241E375F" w14:textId="77777777" w:rsidR="00FD4013" w:rsidRDefault="00FD4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864C9"/>
    <w:multiLevelType w:val="multilevel"/>
    <w:tmpl w:val="87DA20D6"/>
    <w:lvl w:ilvl="0">
      <w:start w:val="1"/>
      <w:numFmt w:val="lowerLetter"/>
      <w:lvlText w:val="%1)"/>
      <w:lvlJc w:val="left"/>
      <w:pPr>
        <w:ind w:left="757" w:hanging="360"/>
      </w:pPr>
      <w:rPr>
        <w:i w:val="0"/>
        <w:vertAlign w:val="baseline"/>
      </w:rPr>
    </w:lvl>
    <w:lvl w:ilvl="1">
      <w:start w:val="1"/>
      <w:numFmt w:val="lowerLetter"/>
      <w:lvlText w:val="%2."/>
      <w:lvlJc w:val="left"/>
      <w:pPr>
        <w:ind w:left="1477" w:hanging="360"/>
      </w:pPr>
      <w:rPr>
        <w:vertAlign w:val="baseline"/>
      </w:rPr>
    </w:lvl>
    <w:lvl w:ilvl="2">
      <w:start w:val="1"/>
      <w:numFmt w:val="lowerRoman"/>
      <w:lvlText w:val="%3."/>
      <w:lvlJc w:val="right"/>
      <w:pPr>
        <w:ind w:left="2197" w:hanging="180"/>
      </w:pPr>
      <w:rPr>
        <w:vertAlign w:val="baseline"/>
      </w:rPr>
    </w:lvl>
    <w:lvl w:ilvl="3">
      <w:start w:val="1"/>
      <w:numFmt w:val="decimal"/>
      <w:lvlText w:val="%4."/>
      <w:lvlJc w:val="left"/>
      <w:pPr>
        <w:ind w:left="2917" w:hanging="360"/>
      </w:pPr>
      <w:rPr>
        <w:vertAlign w:val="baseline"/>
      </w:rPr>
    </w:lvl>
    <w:lvl w:ilvl="4">
      <w:start w:val="1"/>
      <w:numFmt w:val="lowerLetter"/>
      <w:lvlText w:val="%5."/>
      <w:lvlJc w:val="left"/>
      <w:pPr>
        <w:ind w:left="3637" w:hanging="360"/>
      </w:pPr>
      <w:rPr>
        <w:vertAlign w:val="baseline"/>
      </w:rPr>
    </w:lvl>
    <w:lvl w:ilvl="5">
      <w:start w:val="1"/>
      <w:numFmt w:val="lowerRoman"/>
      <w:lvlText w:val="%6."/>
      <w:lvlJc w:val="right"/>
      <w:pPr>
        <w:ind w:left="4357" w:hanging="180"/>
      </w:pPr>
      <w:rPr>
        <w:vertAlign w:val="baseline"/>
      </w:rPr>
    </w:lvl>
    <w:lvl w:ilvl="6">
      <w:start w:val="1"/>
      <w:numFmt w:val="decimal"/>
      <w:lvlText w:val="%7."/>
      <w:lvlJc w:val="left"/>
      <w:pPr>
        <w:ind w:left="5077" w:hanging="360"/>
      </w:pPr>
      <w:rPr>
        <w:vertAlign w:val="baseline"/>
      </w:rPr>
    </w:lvl>
    <w:lvl w:ilvl="7">
      <w:start w:val="1"/>
      <w:numFmt w:val="lowerLetter"/>
      <w:lvlText w:val="%8."/>
      <w:lvlJc w:val="left"/>
      <w:pPr>
        <w:ind w:left="5797" w:hanging="360"/>
      </w:pPr>
      <w:rPr>
        <w:vertAlign w:val="baseline"/>
      </w:rPr>
    </w:lvl>
    <w:lvl w:ilvl="8">
      <w:start w:val="1"/>
      <w:numFmt w:val="lowerRoman"/>
      <w:lvlText w:val="%9."/>
      <w:lvlJc w:val="right"/>
      <w:pPr>
        <w:ind w:left="6517" w:hanging="180"/>
      </w:pPr>
      <w:rPr>
        <w:vertAlign w:val="baseline"/>
      </w:rPr>
    </w:lvl>
  </w:abstractNum>
  <w:abstractNum w:abstractNumId="1" w15:restartNumberingAfterBreak="0">
    <w:nsid w:val="5C2C44F6"/>
    <w:multiLevelType w:val="multilevel"/>
    <w:tmpl w:val="869ECC86"/>
    <w:lvl w:ilvl="0">
      <w:start w:val="1"/>
      <w:numFmt w:val="lowerLetter"/>
      <w:lvlText w:val="%1)"/>
      <w:lvlJc w:val="left"/>
      <w:pPr>
        <w:ind w:left="757" w:hanging="360"/>
      </w:pPr>
      <w:rPr>
        <w:b w:val="0"/>
        <w:vertAlign w:val="baseline"/>
      </w:rPr>
    </w:lvl>
    <w:lvl w:ilvl="1">
      <w:start w:val="1"/>
      <w:numFmt w:val="lowerLetter"/>
      <w:lvlText w:val="%2."/>
      <w:lvlJc w:val="left"/>
      <w:pPr>
        <w:ind w:left="1477" w:hanging="360"/>
      </w:pPr>
      <w:rPr>
        <w:vertAlign w:val="baseline"/>
      </w:rPr>
    </w:lvl>
    <w:lvl w:ilvl="2">
      <w:start w:val="1"/>
      <w:numFmt w:val="lowerRoman"/>
      <w:lvlText w:val="%3."/>
      <w:lvlJc w:val="right"/>
      <w:pPr>
        <w:ind w:left="2197" w:hanging="180"/>
      </w:pPr>
      <w:rPr>
        <w:vertAlign w:val="baseline"/>
      </w:rPr>
    </w:lvl>
    <w:lvl w:ilvl="3">
      <w:start w:val="1"/>
      <w:numFmt w:val="decimal"/>
      <w:lvlText w:val="%4."/>
      <w:lvlJc w:val="left"/>
      <w:pPr>
        <w:ind w:left="2917" w:hanging="360"/>
      </w:pPr>
      <w:rPr>
        <w:vertAlign w:val="baseline"/>
      </w:rPr>
    </w:lvl>
    <w:lvl w:ilvl="4">
      <w:start w:val="1"/>
      <w:numFmt w:val="lowerLetter"/>
      <w:lvlText w:val="%5."/>
      <w:lvlJc w:val="left"/>
      <w:pPr>
        <w:ind w:left="3637" w:hanging="360"/>
      </w:pPr>
      <w:rPr>
        <w:vertAlign w:val="baseline"/>
      </w:rPr>
    </w:lvl>
    <w:lvl w:ilvl="5">
      <w:start w:val="1"/>
      <w:numFmt w:val="lowerRoman"/>
      <w:lvlText w:val="%6."/>
      <w:lvlJc w:val="right"/>
      <w:pPr>
        <w:ind w:left="4357" w:hanging="180"/>
      </w:pPr>
      <w:rPr>
        <w:vertAlign w:val="baseline"/>
      </w:rPr>
    </w:lvl>
    <w:lvl w:ilvl="6">
      <w:start w:val="1"/>
      <w:numFmt w:val="decimal"/>
      <w:lvlText w:val="%7."/>
      <w:lvlJc w:val="left"/>
      <w:pPr>
        <w:ind w:left="5077" w:hanging="360"/>
      </w:pPr>
      <w:rPr>
        <w:vertAlign w:val="baseline"/>
      </w:rPr>
    </w:lvl>
    <w:lvl w:ilvl="7">
      <w:start w:val="1"/>
      <w:numFmt w:val="lowerLetter"/>
      <w:lvlText w:val="%8."/>
      <w:lvlJc w:val="left"/>
      <w:pPr>
        <w:ind w:left="5797" w:hanging="360"/>
      </w:pPr>
      <w:rPr>
        <w:vertAlign w:val="baseline"/>
      </w:rPr>
    </w:lvl>
    <w:lvl w:ilvl="8">
      <w:start w:val="1"/>
      <w:numFmt w:val="lowerRoman"/>
      <w:lvlText w:val="%9."/>
      <w:lvlJc w:val="right"/>
      <w:pPr>
        <w:ind w:left="6517" w:hanging="180"/>
      </w:pPr>
      <w:rPr>
        <w:vertAlign w:val="baseline"/>
      </w:rPr>
    </w:lvl>
  </w:abstractNum>
  <w:abstractNum w:abstractNumId="2" w15:restartNumberingAfterBreak="0">
    <w:nsid w:val="5CB26D4A"/>
    <w:multiLevelType w:val="multilevel"/>
    <w:tmpl w:val="EDC2BCEA"/>
    <w:lvl w:ilvl="0">
      <w:start w:val="1"/>
      <w:numFmt w:val="lowerLetter"/>
      <w:lvlText w:val="%1)"/>
      <w:lvlJc w:val="left"/>
      <w:pPr>
        <w:ind w:left="756" w:hanging="360"/>
      </w:p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3" w15:restartNumberingAfterBreak="0">
    <w:nsid w:val="76DE7F46"/>
    <w:multiLevelType w:val="multilevel"/>
    <w:tmpl w:val="FF4CCD8C"/>
    <w:lvl w:ilvl="0">
      <w:start w:val="1"/>
      <w:numFmt w:val="lowerLetter"/>
      <w:lvlText w:val="%1)"/>
      <w:lvlJc w:val="left"/>
      <w:pPr>
        <w:ind w:left="760" w:hanging="360"/>
      </w:pPr>
      <w:rPr>
        <w:vertAlign w:val="baseline"/>
      </w:rPr>
    </w:lvl>
    <w:lvl w:ilvl="1">
      <w:start w:val="1"/>
      <w:numFmt w:val="lowerLetter"/>
      <w:lvlText w:val="%2."/>
      <w:lvlJc w:val="left"/>
      <w:pPr>
        <w:ind w:left="1480" w:hanging="360"/>
      </w:pPr>
      <w:rPr>
        <w:vertAlign w:val="baseline"/>
      </w:rPr>
    </w:lvl>
    <w:lvl w:ilvl="2">
      <w:start w:val="1"/>
      <w:numFmt w:val="lowerRoman"/>
      <w:lvlText w:val="%3."/>
      <w:lvlJc w:val="right"/>
      <w:pPr>
        <w:ind w:left="2200" w:hanging="180"/>
      </w:pPr>
      <w:rPr>
        <w:vertAlign w:val="baseline"/>
      </w:rPr>
    </w:lvl>
    <w:lvl w:ilvl="3">
      <w:start w:val="1"/>
      <w:numFmt w:val="decimal"/>
      <w:lvlText w:val="%4."/>
      <w:lvlJc w:val="left"/>
      <w:pPr>
        <w:ind w:left="2920" w:hanging="360"/>
      </w:pPr>
      <w:rPr>
        <w:vertAlign w:val="baseline"/>
      </w:rPr>
    </w:lvl>
    <w:lvl w:ilvl="4">
      <w:start w:val="1"/>
      <w:numFmt w:val="lowerLetter"/>
      <w:lvlText w:val="%5."/>
      <w:lvlJc w:val="left"/>
      <w:pPr>
        <w:ind w:left="3640" w:hanging="360"/>
      </w:pPr>
      <w:rPr>
        <w:vertAlign w:val="baseline"/>
      </w:rPr>
    </w:lvl>
    <w:lvl w:ilvl="5">
      <w:start w:val="1"/>
      <w:numFmt w:val="lowerRoman"/>
      <w:lvlText w:val="%6."/>
      <w:lvlJc w:val="right"/>
      <w:pPr>
        <w:ind w:left="4360" w:hanging="180"/>
      </w:pPr>
      <w:rPr>
        <w:vertAlign w:val="baseline"/>
      </w:rPr>
    </w:lvl>
    <w:lvl w:ilvl="6">
      <w:start w:val="1"/>
      <w:numFmt w:val="decimal"/>
      <w:lvlText w:val="%7."/>
      <w:lvlJc w:val="left"/>
      <w:pPr>
        <w:ind w:left="5080" w:hanging="360"/>
      </w:pPr>
      <w:rPr>
        <w:vertAlign w:val="baseline"/>
      </w:rPr>
    </w:lvl>
    <w:lvl w:ilvl="7">
      <w:start w:val="1"/>
      <w:numFmt w:val="lowerLetter"/>
      <w:lvlText w:val="%8."/>
      <w:lvlJc w:val="left"/>
      <w:pPr>
        <w:ind w:left="5800" w:hanging="360"/>
      </w:pPr>
      <w:rPr>
        <w:vertAlign w:val="baseline"/>
      </w:rPr>
    </w:lvl>
    <w:lvl w:ilvl="8">
      <w:start w:val="1"/>
      <w:numFmt w:val="lowerRoman"/>
      <w:lvlText w:val="%9."/>
      <w:lvlJc w:val="right"/>
      <w:pPr>
        <w:ind w:left="6520" w:hanging="180"/>
      </w:pPr>
      <w:rPr>
        <w:vertAlign w:val="baseline"/>
      </w:rPr>
    </w:lvl>
  </w:abstractNum>
  <w:num w:numId="1" w16cid:durableId="1018197286">
    <w:abstractNumId w:val="3"/>
  </w:num>
  <w:num w:numId="2" w16cid:durableId="24135111">
    <w:abstractNumId w:val="1"/>
  </w:num>
  <w:num w:numId="3" w16cid:durableId="1644195070">
    <w:abstractNumId w:val="0"/>
  </w:num>
  <w:num w:numId="4" w16cid:durableId="1970865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B90"/>
    <w:rsid w:val="0000108F"/>
    <w:rsid w:val="0001221F"/>
    <w:rsid w:val="000A3922"/>
    <w:rsid w:val="001B32B4"/>
    <w:rsid w:val="001E060F"/>
    <w:rsid w:val="003701EA"/>
    <w:rsid w:val="00387BD1"/>
    <w:rsid w:val="00422A69"/>
    <w:rsid w:val="006635B8"/>
    <w:rsid w:val="00A226FA"/>
    <w:rsid w:val="00A83B69"/>
    <w:rsid w:val="00C51C27"/>
    <w:rsid w:val="00C96F13"/>
    <w:rsid w:val="00DC686E"/>
    <w:rsid w:val="00E421B4"/>
    <w:rsid w:val="00E65D59"/>
    <w:rsid w:val="00F42AB2"/>
    <w:rsid w:val="00F53B90"/>
    <w:rsid w:val="00FD4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D607C"/>
  <w15:docId w15:val="{61D968A2-4DBF-48FE-A150-0E1A512F8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243905"/>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 w:type="paragraph" w:styleId="NoSpacing">
    <w:name w:val="No Spacing"/>
    <w:uiPriority w:val="1"/>
    <w:qFormat/>
    <w:rsid w:val="00E65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end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arQZw3obQuY+hWayccdZVujPQ==">CgMxLjA4AHIhMTFqbVdVbDRCWWR5UG1yci1hUC04WnZ1RnBOX1lfRENq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1657</Words>
  <Characters>9449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 Send Parish Council</dc:creator>
  <cp:lastModifiedBy>Debbie Hurdle</cp:lastModifiedBy>
  <cp:revision>4</cp:revision>
  <cp:lastPrinted>2025-10-20T12:44:00Z</cp:lastPrinted>
  <dcterms:created xsi:type="dcterms:W3CDTF">2025-10-20T13:51:00Z</dcterms:created>
  <dcterms:modified xsi:type="dcterms:W3CDTF">2025-10-20T16:25:00Z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70fbfcad93c1302647e434288ae54ffea834163f8f9d6c0f937c497adc88f5c2</vt:lpwstr>
  </property>
</Properties>
</file>