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EC7F3" w14:textId="77777777" w:rsidR="00A95B86" w:rsidRDefault="00000000">
      <w:pPr>
        <w:ind w:left="0" w:hanging="2"/>
        <w:rPr>
          <w:rFonts w:ascii="Calibri" w:eastAsia="Calibri" w:hAnsi="Calibri" w:cs="Calibri"/>
          <w:sz w:val="48"/>
          <w:szCs w:val="48"/>
        </w:rPr>
      </w:pPr>
      <w:r>
        <w:rPr>
          <w:noProof/>
        </w:rPr>
        <w:drawing>
          <wp:anchor distT="0" distB="0" distL="0" distR="0" simplePos="0" relativeHeight="251658240" behindDoc="1" locked="0" layoutInCell="1" hidden="0" allowOverlap="1" wp14:anchorId="59E920E2" wp14:editId="5F9F6BDF">
            <wp:simplePos x="0" y="0"/>
            <wp:positionH relativeFrom="column">
              <wp:posOffset>344805</wp:posOffset>
            </wp:positionH>
            <wp:positionV relativeFrom="paragraph">
              <wp:posOffset>186690</wp:posOffset>
            </wp:positionV>
            <wp:extent cx="948690" cy="89535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948690" cy="895350"/>
                    </a:xfrm>
                    <a:prstGeom prst="rect">
                      <a:avLst/>
                    </a:prstGeom>
                    <a:ln/>
                  </pic:spPr>
                </pic:pic>
              </a:graphicData>
            </a:graphic>
          </wp:anchor>
        </w:drawing>
      </w:r>
    </w:p>
    <w:p w14:paraId="7C6976FC" w14:textId="77777777" w:rsidR="00A95B86" w:rsidRDefault="00000000">
      <w:pPr>
        <w:ind w:left="3" w:hanging="5"/>
        <w:jc w:val="center"/>
        <w:rPr>
          <w:rFonts w:ascii="Calibri" w:eastAsia="Calibri" w:hAnsi="Calibri" w:cs="Calibri"/>
          <w:sz w:val="48"/>
          <w:szCs w:val="48"/>
        </w:rPr>
      </w:pPr>
      <w:r>
        <w:rPr>
          <w:rFonts w:ascii="Calibri" w:eastAsia="Calibri" w:hAnsi="Calibri" w:cs="Calibri"/>
          <w:b/>
          <w:sz w:val="48"/>
          <w:szCs w:val="48"/>
        </w:rPr>
        <w:t>SEND PARISH COUNCIL</w:t>
      </w:r>
    </w:p>
    <w:p w14:paraId="7506AD36" w14:textId="77777777" w:rsidR="00A95B86" w:rsidRDefault="00A95B86">
      <w:pPr>
        <w:ind w:left="0" w:hanging="2"/>
        <w:jc w:val="right"/>
        <w:rPr>
          <w:sz w:val="16"/>
          <w:szCs w:val="16"/>
        </w:rPr>
      </w:pPr>
    </w:p>
    <w:p w14:paraId="1C2FE0A3" w14:textId="77777777" w:rsidR="00A95B86" w:rsidRDefault="00000000">
      <w:pPr>
        <w:ind w:left="0" w:hanging="2"/>
        <w:jc w:val="center"/>
        <w:rPr>
          <w:rFonts w:ascii="Calibri" w:eastAsia="Calibri" w:hAnsi="Calibri" w:cs="Calibri"/>
        </w:rPr>
      </w:pPr>
      <w:r>
        <w:rPr>
          <w:rFonts w:ascii="Calibri" w:eastAsia="Calibri" w:hAnsi="Calibri" w:cs="Calibri"/>
          <w:b/>
        </w:rPr>
        <w:t xml:space="preserve">                                                                                                                                                                                                                                            Minutes of the monthly meeting of SEND PARISH COUNCIL held on </w:t>
      </w:r>
    </w:p>
    <w:p w14:paraId="73C995F8" w14:textId="77777777" w:rsidR="00A95B86" w:rsidRDefault="00000000">
      <w:pPr>
        <w:ind w:left="0" w:hanging="2"/>
        <w:jc w:val="center"/>
        <w:rPr>
          <w:rFonts w:ascii="Calibri" w:eastAsia="Calibri" w:hAnsi="Calibri" w:cs="Calibri"/>
        </w:rPr>
      </w:pPr>
      <w:r>
        <w:rPr>
          <w:rFonts w:ascii="Calibri" w:eastAsia="Calibri" w:hAnsi="Calibri" w:cs="Calibri"/>
          <w:b/>
        </w:rPr>
        <w:t>Monday 14</w:t>
      </w:r>
      <w:r>
        <w:rPr>
          <w:rFonts w:ascii="Calibri" w:eastAsia="Calibri" w:hAnsi="Calibri" w:cs="Calibri"/>
          <w:b/>
          <w:vertAlign w:val="superscript"/>
        </w:rPr>
        <w:t>th</w:t>
      </w:r>
      <w:r>
        <w:rPr>
          <w:rFonts w:ascii="Calibri" w:eastAsia="Calibri" w:hAnsi="Calibri" w:cs="Calibri"/>
          <w:b/>
        </w:rPr>
        <w:t xml:space="preserve"> April 2025 at 7.45 p.m.in the UPPER ROOM of the Lancaster Hall </w:t>
      </w:r>
    </w:p>
    <w:p w14:paraId="28535ABE" w14:textId="77777777" w:rsidR="007B03B5" w:rsidRDefault="00000000" w:rsidP="007B03B5">
      <w:pPr>
        <w:ind w:left="0" w:hanging="2"/>
        <w:rPr>
          <w:rFonts w:ascii="Calibri" w:eastAsia="Calibri" w:hAnsi="Calibri" w:cs="Calibri"/>
          <w:sz w:val="22"/>
          <w:szCs w:val="22"/>
        </w:rPr>
      </w:pPr>
      <w:r>
        <w:rPr>
          <w:rFonts w:ascii="Calibri" w:eastAsia="Calibri" w:hAnsi="Calibri" w:cs="Calibri"/>
          <w:b/>
          <w:sz w:val="22"/>
          <w:szCs w:val="22"/>
          <w:u w:val="single"/>
        </w:rPr>
        <w:t>Present:</w:t>
      </w:r>
      <w:r>
        <w:rPr>
          <w:rFonts w:ascii="Calibri" w:eastAsia="Calibri" w:hAnsi="Calibri" w:cs="Calibri"/>
          <w:b/>
          <w:sz w:val="22"/>
          <w:szCs w:val="22"/>
        </w:rPr>
        <w:t xml:space="preserve"> Cllr J Osborn (Chair), Cllr D Hurdle (Vice Chair), Cllr M Bruton, Cllr H Thomas, Cllr A Roberton, Cllr J Manktelow, Cllr C Goehler. Proper Officer: N Mair (Clerk) County Cllr R Hughes and Borough Cllr P Oven.</w:t>
      </w:r>
    </w:p>
    <w:p w14:paraId="5239BDF2" w14:textId="64F1B901" w:rsidR="00A95B86" w:rsidRDefault="00000000" w:rsidP="007B03B5">
      <w:pPr>
        <w:ind w:left="0" w:hanging="2"/>
        <w:rPr>
          <w:rFonts w:ascii="Calibri" w:eastAsia="Calibri" w:hAnsi="Calibri" w:cs="Calibri"/>
          <w:sz w:val="22"/>
          <w:szCs w:val="22"/>
        </w:rPr>
      </w:pPr>
      <w:r>
        <w:rPr>
          <w:rFonts w:ascii="Calibri" w:eastAsia="Calibri" w:hAnsi="Calibri" w:cs="Calibri"/>
          <w:b/>
          <w:sz w:val="22"/>
          <w:szCs w:val="22"/>
        </w:rPr>
        <w:t xml:space="preserve">There were also 3 members of the public </w:t>
      </w:r>
    </w:p>
    <w:p w14:paraId="0C38C063" w14:textId="7309F1EC" w:rsidR="00A95B86" w:rsidRDefault="00000000" w:rsidP="007B03B5">
      <w:pPr>
        <w:ind w:left="0" w:hanging="2"/>
        <w:rPr>
          <w:rFonts w:ascii="Calibri" w:eastAsia="Calibri" w:hAnsi="Calibri" w:cs="Calibri"/>
          <w:sz w:val="20"/>
          <w:szCs w:val="20"/>
        </w:rPr>
      </w:pPr>
      <w:r>
        <w:rPr>
          <w:rFonts w:ascii="Calibri" w:eastAsia="Calibri" w:hAnsi="Calibri" w:cs="Calibri"/>
          <w:b/>
          <w:sz w:val="20"/>
          <w:szCs w:val="20"/>
        </w:rPr>
        <w:t xml:space="preserve">Public Session: </w:t>
      </w:r>
      <w:r>
        <w:rPr>
          <w:rFonts w:ascii="Calibri" w:eastAsia="Calibri" w:hAnsi="Calibri" w:cs="Calibri"/>
          <w:sz w:val="20"/>
          <w:szCs w:val="20"/>
        </w:rPr>
        <w:t>A resident informed the Council that the public meeting being organised for Send residents, was now rescheduled to the evening of Friday 16</w:t>
      </w:r>
      <w:r>
        <w:rPr>
          <w:rFonts w:ascii="Calibri" w:eastAsia="Calibri" w:hAnsi="Calibri" w:cs="Calibri"/>
          <w:sz w:val="20"/>
          <w:szCs w:val="20"/>
          <w:vertAlign w:val="superscript"/>
        </w:rPr>
        <w:t>th</w:t>
      </w:r>
      <w:r>
        <w:rPr>
          <w:rFonts w:ascii="Calibri" w:eastAsia="Calibri" w:hAnsi="Calibri" w:cs="Calibri"/>
          <w:sz w:val="20"/>
          <w:szCs w:val="20"/>
        </w:rPr>
        <w:t xml:space="preserve"> May. Concerns were raised about the traffic data collected regarding the Burnt Common Nurseries development, only including results </w:t>
      </w:r>
      <w:proofErr w:type="spellStart"/>
      <w:r>
        <w:rPr>
          <w:rFonts w:ascii="Calibri" w:eastAsia="Calibri" w:hAnsi="Calibri" w:cs="Calibri"/>
          <w:sz w:val="20"/>
          <w:szCs w:val="20"/>
        </w:rPr>
        <w:t>upto</w:t>
      </w:r>
      <w:proofErr w:type="spellEnd"/>
      <w:r>
        <w:rPr>
          <w:rFonts w:ascii="Calibri" w:eastAsia="Calibri" w:hAnsi="Calibri" w:cs="Calibri"/>
          <w:sz w:val="20"/>
          <w:szCs w:val="20"/>
        </w:rPr>
        <w:t xml:space="preserve"> 2022. Also concern about the lack of information regarding the update to the Guildford Borough Council Local plan. Another resident commented about the need to survey local assets, and that Local Neighbourhood Groups should become incorporated to be more effective. It was suggested that a possible way of restricting traffic on local roads, might be to get a weight restriction imposed.</w:t>
      </w:r>
    </w:p>
    <w:tbl>
      <w:tblPr>
        <w:tblStyle w:val="a"/>
        <w:tblW w:w="11131" w:type="dxa"/>
        <w:tblInd w:w="-108" w:type="dxa"/>
        <w:tblLayout w:type="fixed"/>
        <w:tblLook w:val="0000" w:firstRow="0" w:lastRow="0" w:firstColumn="0" w:lastColumn="0" w:noHBand="0" w:noVBand="0"/>
      </w:tblPr>
      <w:tblGrid>
        <w:gridCol w:w="936"/>
        <w:gridCol w:w="10195"/>
      </w:tblGrid>
      <w:tr w:rsidR="00A95B86" w14:paraId="0FDEB6E7" w14:textId="77777777">
        <w:tc>
          <w:tcPr>
            <w:tcW w:w="936" w:type="dxa"/>
          </w:tcPr>
          <w:p w14:paraId="783956C6" w14:textId="77777777" w:rsidR="00A95B86" w:rsidRDefault="00000000">
            <w:pPr>
              <w:ind w:left="0" w:hanging="2"/>
              <w:rPr>
                <w:rFonts w:ascii="Calibri" w:eastAsia="Calibri" w:hAnsi="Calibri" w:cs="Calibri"/>
                <w:sz w:val="22"/>
                <w:szCs w:val="22"/>
              </w:rPr>
            </w:pPr>
            <w:r>
              <w:rPr>
                <w:rFonts w:ascii="Calibri" w:eastAsia="Calibri" w:hAnsi="Calibri" w:cs="Calibri"/>
                <w:b/>
                <w:sz w:val="22"/>
                <w:szCs w:val="22"/>
              </w:rPr>
              <w:tab/>
            </w:r>
          </w:p>
        </w:tc>
        <w:tc>
          <w:tcPr>
            <w:tcW w:w="10195" w:type="dxa"/>
          </w:tcPr>
          <w:p w14:paraId="4AC2EEB4" w14:textId="77777777" w:rsidR="00A95B86" w:rsidRDefault="00A95B86">
            <w:pPr>
              <w:ind w:left="-2" w:firstLine="0"/>
              <w:rPr>
                <w:rFonts w:ascii="Calibri" w:eastAsia="Calibri" w:hAnsi="Calibri" w:cs="Calibri"/>
                <w:sz w:val="4"/>
                <w:szCs w:val="4"/>
                <w:u w:val="single"/>
              </w:rPr>
            </w:pPr>
          </w:p>
          <w:p w14:paraId="334C4423" w14:textId="77777777" w:rsidR="00A95B86" w:rsidRDefault="00A95B86">
            <w:pPr>
              <w:ind w:left="0" w:hanging="2"/>
              <w:jc w:val="center"/>
              <w:rPr>
                <w:rFonts w:ascii="Calibri" w:eastAsia="Calibri" w:hAnsi="Calibri" w:cs="Calibri"/>
                <w:u w:val="single"/>
              </w:rPr>
            </w:pPr>
          </w:p>
        </w:tc>
      </w:tr>
      <w:tr w:rsidR="00A95B86" w14:paraId="07EA1482" w14:textId="77777777">
        <w:tc>
          <w:tcPr>
            <w:tcW w:w="936" w:type="dxa"/>
          </w:tcPr>
          <w:p w14:paraId="6E1B7AA1" w14:textId="77777777" w:rsidR="00A95B86" w:rsidRDefault="00000000">
            <w:pPr>
              <w:ind w:left="0" w:hanging="2"/>
              <w:rPr>
                <w:rFonts w:ascii="Calibri" w:eastAsia="Calibri" w:hAnsi="Calibri" w:cs="Calibri"/>
                <w:sz w:val="22"/>
                <w:szCs w:val="22"/>
              </w:rPr>
            </w:pPr>
            <w:r>
              <w:rPr>
                <w:rFonts w:ascii="Calibri" w:eastAsia="Calibri" w:hAnsi="Calibri" w:cs="Calibri"/>
                <w:b/>
                <w:sz w:val="22"/>
                <w:szCs w:val="22"/>
              </w:rPr>
              <w:t>SPC</w:t>
            </w:r>
          </w:p>
          <w:p w14:paraId="3D399FC6" w14:textId="5F92DB33" w:rsidR="00A95B86" w:rsidRDefault="00000000" w:rsidP="007B03B5">
            <w:pPr>
              <w:ind w:left="0" w:hanging="2"/>
              <w:rPr>
                <w:rFonts w:ascii="Calibri" w:eastAsia="Calibri" w:hAnsi="Calibri" w:cs="Calibri"/>
                <w:sz w:val="22"/>
                <w:szCs w:val="22"/>
              </w:rPr>
            </w:pPr>
            <w:r>
              <w:rPr>
                <w:rFonts w:ascii="Calibri" w:eastAsia="Calibri" w:hAnsi="Calibri" w:cs="Calibri"/>
                <w:b/>
                <w:sz w:val="22"/>
                <w:szCs w:val="22"/>
              </w:rPr>
              <w:t>137.</w:t>
            </w:r>
          </w:p>
        </w:tc>
        <w:tc>
          <w:tcPr>
            <w:tcW w:w="10195" w:type="dxa"/>
          </w:tcPr>
          <w:p w14:paraId="66B34EFC" w14:textId="77777777" w:rsidR="00A95B86" w:rsidRDefault="00000000">
            <w:pPr>
              <w:pBdr>
                <w:top w:val="nil"/>
                <w:left w:val="nil"/>
                <w:bottom w:val="nil"/>
                <w:right w:val="nil"/>
                <w:between w:val="nil"/>
              </w:pBdr>
              <w:spacing w:line="240" w:lineRule="auto"/>
              <w:ind w:left="0" w:hanging="2"/>
              <w:jc w:val="both"/>
              <w:rPr>
                <w:rFonts w:ascii="Calibri" w:eastAsia="Calibri" w:hAnsi="Calibri" w:cs="Calibri"/>
                <w:color w:val="000000"/>
                <w:sz w:val="22"/>
                <w:szCs w:val="22"/>
              </w:rPr>
            </w:pPr>
            <w:r>
              <w:rPr>
                <w:rFonts w:ascii="Calibri" w:eastAsia="Calibri" w:hAnsi="Calibri" w:cs="Calibri"/>
                <w:b/>
                <w:color w:val="000000"/>
                <w:sz w:val="22"/>
                <w:szCs w:val="22"/>
              </w:rPr>
              <w:t>Apologies for absence – Apologies for absence were received and accepted from Cllr Shields</w:t>
            </w:r>
          </w:p>
        </w:tc>
      </w:tr>
      <w:tr w:rsidR="00A95B86" w14:paraId="1088804F" w14:textId="77777777">
        <w:tc>
          <w:tcPr>
            <w:tcW w:w="936" w:type="dxa"/>
          </w:tcPr>
          <w:p w14:paraId="3A21757A" w14:textId="77777777" w:rsidR="00A95B86" w:rsidRDefault="00000000">
            <w:pPr>
              <w:ind w:left="0" w:hanging="2"/>
              <w:rPr>
                <w:rFonts w:ascii="Calibri" w:eastAsia="Calibri" w:hAnsi="Calibri" w:cs="Calibri"/>
                <w:sz w:val="22"/>
                <w:szCs w:val="22"/>
              </w:rPr>
            </w:pPr>
            <w:r>
              <w:rPr>
                <w:rFonts w:ascii="Calibri" w:eastAsia="Calibri" w:hAnsi="Calibri" w:cs="Calibri"/>
                <w:b/>
                <w:sz w:val="22"/>
                <w:szCs w:val="22"/>
              </w:rPr>
              <w:t>SPC</w:t>
            </w:r>
          </w:p>
          <w:p w14:paraId="30A49047" w14:textId="77777777" w:rsidR="00A95B86" w:rsidRDefault="00000000">
            <w:pPr>
              <w:ind w:left="0" w:hanging="2"/>
              <w:rPr>
                <w:rFonts w:ascii="Calibri" w:eastAsia="Calibri" w:hAnsi="Calibri" w:cs="Calibri"/>
                <w:sz w:val="22"/>
                <w:szCs w:val="22"/>
              </w:rPr>
            </w:pPr>
            <w:r>
              <w:rPr>
                <w:rFonts w:ascii="Calibri" w:eastAsia="Calibri" w:hAnsi="Calibri" w:cs="Calibri"/>
                <w:b/>
                <w:sz w:val="22"/>
                <w:szCs w:val="22"/>
              </w:rPr>
              <w:t>138.</w:t>
            </w:r>
          </w:p>
        </w:tc>
        <w:tc>
          <w:tcPr>
            <w:tcW w:w="10195" w:type="dxa"/>
          </w:tcPr>
          <w:p w14:paraId="343FCE28" w14:textId="77777777" w:rsidR="00A95B86" w:rsidRDefault="00000000">
            <w:pPr>
              <w:pBdr>
                <w:top w:val="nil"/>
                <w:left w:val="nil"/>
                <w:bottom w:val="nil"/>
                <w:right w:val="nil"/>
                <w:between w:val="nil"/>
              </w:pBdr>
              <w:spacing w:line="240" w:lineRule="auto"/>
              <w:ind w:left="0" w:hanging="2"/>
              <w:jc w:val="both"/>
              <w:rPr>
                <w:rFonts w:ascii="Calibri" w:eastAsia="Calibri" w:hAnsi="Calibri" w:cs="Calibri"/>
                <w:color w:val="000000"/>
                <w:sz w:val="22"/>
                <w:szCs w:val="22"/>
              </w:rPr>
            </w:pPr>
            <w:r>
              <w:rPr>
                <w:rFonts w:ascii="Calibri" w:eastAsia="Calibri" w:hAnsi="Calibri" w:cs="Calibri"/>
                <w:b/>
                <w:color w:val="000000"/>
                <w:sz w:val="22"/>
                <w:szCs w:val="22"/>
              </w:rPr>
              <w:t>Declaration of Interests by Members on agenda items – a declaration was received from Cllr Goehler, in relation to 94 Potters Lane.</w:t>
            </w:r>
          </w:p>
          <w:p w14:paraId="0ED4B09F" w14:textId="77777777" w:rsidR="00A95B86" w:rsidRDefault="00A95B86">
            <w:pPr>
              <w:pBdr>
                <w:top w:val="nil"/>
                <w:left w:val="nil"/>
                <w:bottom w:val="nil"/>
                <w:right w:val="nil"/>
                <w:between w:val="nil"/>
              </w:pBdr>
              <w:spacing w:line="240" w:lineRule="auto"/>
              <w:ind w:left="0" w:hanging="2"/>
              <w:jc w:val="both"/>
              <w:rPr>
                <w:rFonts w:ascii="Calibri" w:eastAsia="Calibri" w:hAnsi="Calibri" w:cs="Calibri"/>
                <w:color w:val="000000"/>
                <w:sz w:val="22"/>
                <w:szCs w:val="22"/>
              </w:rPr>
            </w:pPr>
          </w:p>
        </w:tc>
      </w:tr>
      <w:tr w:rsidR="00A95B86" w14:paraId="14945169" w14:textId="77777777">
        <w:tc>
          <w:tcPr>
            <w:tcW w:w="936" w:type="dxa"/>
          </w:tcPr>
          <w:p w14:paraId="5FAF012F" w14:textId="77777777" w:rsidR="00A95B86" w:rsidRDefault="00000000">
            <w:pPr>
              <w:ind w:left="0" w:hanging="2"/>
              <w:rPr>
                <w:rFonts w:ascii="Calibri" w:eastAsia="Calibri" w:hAnsi="Calibri" w:cs="Calibri"/>
                <w:sz w:val="22"/>
                <w:szCs w:val="22"/>
              </w:rPr>
            </w:pPr>
            <w:r>
              <w:rPr>
                <w:rFonts w:ascii="Calibri" w:eastAsia="Calibri" w:hAnsi="Calibri" w:cs="Calibri"/>
                <w:b/>
                <w:sz w:val="22"/>
                <w:szCs w:val="22"/>
              </w:rPr>
              <w:t>SPC</w:t>
            </w:r>
          </w:p>
          <w:p w14:paraId="57CD418A" w14:textId="77777777" w:rsidR="00A95B86" w:rsidRDefault="00000000">
            <w:pPr>
              <w:ind w:left="0" w:hanging="2"/>
              <w:rPr>
                <w:rFonts w:ascii="Calibri" w:eastAsia="Calibri" w:hAnsi="Calibri" w:cs="Calibri"/>
                <w:sz w:val="22"/>
                <w:szCs w:val="22"/>
              </w:rPr>
            </w:pPr>
            <w:r>
              <w:rPr>
                <w:rFonts w:ascii="Calibri" w:eastAsia="Calibri" w:hAnsi="Calibri" w:cs="Calibri"/>
                <w:b/>
                <w:sz w:val="22"/>
                <w:szCs w:val="22"/>
              </w:rPr>
              <w:t xml:space="preserve">139. </w:t>
            </w:r>
          </w:p>
          <w:p w14:paraId="78582053" w14:textId="77777777" w:rsidR="00A95B86" w:rsidRDefault="00A95B86">
            <w:pPr>
              <w:ind w:left="0" w:hanging="2"/>
              <w:rPr>
                <w:rFonts w:ascii="Calibri" w:eastAsia="Calibri" w:hAnsi="Calibri" w:cs="Calibri"/>
                <w:sz w:val="22"/>
                <w:szCs w:val="22"/>
              </w:rPr>
            </w:pPr>
          </w:p>
          <w:p w14:paraId="67DCFE25" w14:textId="77777777" w:rsidR="00A95B86" w:rsidRDefault="00A95B86">
            <w:pPr>
              <w:ind w:left="0" w:hanging="2"/>
              <w:rPr>
                <w:rFonts w:ascii="Calibri" w:eastAsia="Calibri" w:hAnsi="Calibri" w:cs="Calibri"/>
                <w:sz w:val="22"/>
                <w:szCs w:val="22"/>
              </w:rPr>
            </w:pPr>
          </w:p>
          <w:p w14:paraId="240EC429" w14:textId="77777777" w:rsidR="00A95B86" w:rsidRDefault="00A95B86">
            <w:pPr>
              <w:ind w:left="0" w:hanging="2"/>
              <w:rPr>
                <w:rFonts w:ascii="Calibri" w:eastAsia="Calibri" w:hAnsi="Calibri" w:cs="Calibri"/>
                <w:sz w:val="22"/>
                <w:szCs w:val="22"/>
              </w:rPr>
            </w:pPr>
          </w:p>
          <w:p w14:paraId="65880FE4" w14:textId="77777777" w:rsidR="00A95B86" w:rsidRDefault="00000000">
            <w:pPr>
              <w:ind w:left="0" w:hanging="2"/>
              <w:rPr>
                <w:rFonts w:ascii="Calibri" w:eastAsia="Calibri" w:hAnsi="Calibri" w:cs="Calibri"/>
                <w:sz w:val="22"/>
                <w:szCs w:val="22"/>
              </w:rPr>
            </w:pPr>
            <w:r>
              <w:rPr>
                <w:rFonts w:ascii="Calibri" w:eastAsia="Calibri" w:hAnsi="Calibri" w:cs="Calibri"/>
                <w:b/>
                <w:sz w:val="22"/>
                <w:szCs w:val="22"/>
              </w:rPr>
              <w:t>SPC</w:t>
            </w:r>
          </w:p>
          <w:p w14:paraId="2FD6841B" w14:textId="77777777" w:rsidR="00A95B86" w:rsidRDefault="00000000">
            <w:pPr>
              <w:ind w:left="0" w:hanging="2"/>
              <w:rPr>
                <w:rFonts w:ascii="Calibri" w:eastAsia="Calibri" w:hAnsi="Calibri" w:cs="Calibri"/>
                <w:sz w:val="22"/>
                <w:szCs w:val="22"/>
              </w:rPr>
            </w:pPr>
            <w:r>
              <w:rPr>
                <w:rFonts w:ascii="Calibri" w:eastAsia="Calibri" w:hAnsi="Calibri" w:cs="Calibri"/>
                <w:b/>
                <w:sz w:val="22"/>
                <w:szCs w:val="22"/>
              </w:rPr>
              <w:t xml:space="preserve">140.      </w:t>
            </w:r>
          </w:p>
        </w:tc>
        <w:tc>
          <w:tcPr>
            <w:tcW w:w="10195" w:type="dxa"/>
          </w:tcPr>
          <w:p w14:paraId="5396D753" w14:textId="77777777" w:rsidR="00A95B86" w:rsidRDefault="00000000">
            <w:pPr>
              <w:pBdr>
                <w:top w:val="nil"/>
                <w:left w:val="nil"/>
                <w:bottom w:val="nil"/>
                <w:right w:val="nil"/>
                <w:between w:val="nil"/>
              </w:pBdr>
              <w:spacing w:line="240" w:lineRule="auto"/>
              <w:ind w:left="0" w:hanging="2"/>
              <w:jc w:val="both"/>
              <w:rPr>
                <w:rFonts w:ascii="Calibri" w:eastAsia="Calibri" w:hAnsi="Calibri" w:cs="Calibri"/>
                <w:color w:val="000000"/>
                <w:sz w:val="22"/>
                <w:szCs w:val="22"/>
              </w:rPr>
            </w:pPr>
            <w:r>
              <w:rPr>
                <w:rFonts w:ascii="Calibri" w:eastAsia="Calibri" w:hAnsi="Calibri" w:cs="Calibri"/>
                <w:b/>
                <w:color w:val="000000"/>
                <w:sz w:val="22"/>
                <w:szCs w:val="22"/>
              </w:rPr>
              <w:t>Minutes of the Council Meeting on 17</w:t>
            </w:r>
            <w:r>
              <w:rPr>
                <w:rFonts w:ascii="Calibri" w:eastAsia="Calibri" w:hAnsi="Calibri" w:cs="Calibri"/>
                <w:b/>
                <w:color w:val="000000"/>
                <w:sz w:val="22"/>
                <w:szCs w:val="22"/>
                <w:vertAlign w:val="superscript"/>
              </w:rPr>
              <w:t xml:space="preserve">th </w:t>
            </w:r>
            <w:r>
              <w:rPr>
                <w:rFonts w:ascii="Calibri" w:eastAsia="Calibri" w:hAnsi="Calibri" w:cs="Calibri"/>
                <w:b/>
                <w:color w:val="000000"/>
                <w:sz w:val="22"/>
                <w:szCs w:val="22"/>
              </w:rPr>
              <w:t>March 2024 – and ECM 24</w:t>
            </w:r>
            <w:r>
              <w:rPr>
                <w:rFonts w:ascii="Calibri" w:eastAsia="Calibri" w:hAnsi="Calibri" w:cs="Calibri"/>
                <w:b/>
                <w:color w:val="000000"/>
                <w:sz w:val="22"/>
                <w:szCs w:val="22"/>
                <w:vertAlign w:val="superscript"/>
              </w:rPr>
              <w:t>th</w:t>
            </w:r>
            <w:r>
              <w:rPr>
                <w:rFonts w:ascii="Calibri" w:eastAsia="Calibri" w:hAnsi="Calibri" w:cs="Calibri"/>
                <w:b/>
                <w:color w:val="000000"/>
                <w:sz w:val="22"/>
                <w:szCs w:val="22"/>
              </w:rPr>
              <w:t xml:space="preserve"> March &amp; 7</w:t>
            </w:r>
            <w:r>
              <w:rPr>
                <w:rFonts w:ascii="Calibri" w:eastAsia="Calibri" w:hAnsi="Calibri" w:cs="Calibri"/>
                <w:b/>
                <w:color w:val="000000"/>
                <w:sz w:val="22"/>
                <w:szCs w:val="22"/>
                <w:vertAlign w:val="superscript"/>
              </w:rPr>
              <w:t>th</w:t>
            </w:r>
            <w:r>
              <w:rPr>
                <w:rFonts w:ascii="Calibri" w:eastAsia="Calibri" w:hAnsi="Calibri" w:cs="Calibri"/>
                <w:b/>
                <w:color w:val="000000"/>
                <w:sz w:val="22"/>
                <w:szCs w:val="22"/>
              </w:rPr>
              <w:t xml:space="preserve"> April,  </w:t>
            </w:r>
            <w:r>
              <w:rPr>
                <w:rFonts w:ascii="Calibri" w:eastAsia="Calibri" w:hAnsi="Calibri" w:cs="Calibri"/>
                <w:color w:val="000000"/>
                <w:sz w:val="22"/>
                <w:szCs w:val="22"/>
              </w:rPr>
              <w:t xml:space="preserve">to sign as correct records of the meetings. </w:t>
            </w:r>
          </w:p>
          <w:p w14:paraId="5CCF6AFC" w14:textId="77777777" w:rsidR="00A95B86" w:rsidRDefault="00000000">
            <w:pPr>
              <w:pBdr>
                <w:top w:val="nil"/>
                <w:left w:val="nil"/>
                <w:bottom w:val="nil"/>
                <w:right w:val="nil"/>
                <w:between w:val="nil"/>
              </w:pBdr>
              <w:spacing w:line="240" w:lineRule="auto"/>
              <w:ind w:left="0" w:hanging="2"/>
              <w:jc w:val="both"/>
              <w:rPr>
                <w:rFonts w:ascii="Calibri" w:eastAsia="Calibri" w:hAnsi="Calibri" w:cs="Calibri"/>
                <w:color w:val="FF0000"/>
                <w:sz w:val="22"/>
                <w:szCs w:val="22"/>
              </w:rPr>
            </w:pPr>
            <w:r>
              <w:rPr>
                <w:rFonts w:ascii="Calibri" w:eastAsia="Calibri" w:hAnsi="Calibri" w:cs="Calibri"/>
                <w:b/>
                <w:color w:val="000000"/>
                <w:sz w:val="22"/>
                <w:szCs w:val="22"/>
              </w:rPr>
              <w:t>RESOLVED: The minutes from the meetings on 17</w:t>
            </w:r>
            <w:r>
              <w:rPr>
                <w:rFonts w:ascii="Calibri" w:eastAsia="Calibri" w:hAnsi="Calibri" w:cs="Calibri"/>
                <w:b/>
                <w:color w:val="000000"/>
                <w:sz w:val="22"/>
                <w:szCs w:val="22"/>
                <w:vertAlign w:val="superscript"/>
              </w:rPr>
              <w:t>th</w:t>
            </w:r>
            <w:r>
              <w:rPr>
                <w:rFonts w:ascii="Calibri" w:eastAsia="Calibri" w:hAnsi="Calibri" w:cs="Calibri"/>
                <w:b/>
                <w:color w:val="000000"/>
                <w:sz w:val="22"/>
                <w:szCs w:val="22"/>
              </w:rPr>
              <w:t xml:space="preserve"> March and ECMs 24</w:t>
            </w:r>
            <w:r>
              <w:rPr>
                <w:rFonts w:ascii="Calibri" w:eastAsia="Calibri" w:hAnsi="Calibri" w:cs="Calibri"/>
                <w:b/>
                <w:color w:val="000000"/>
                <w:sz w:val="22"/>
                <w:szCs w:val="22"/>
                <w:vertAlign w:val="superscript"/>
              </w:rPr>
              <w:t>th</w:t>
            </w:r>
            <w:r>
              <w:rPr>
                <w:rFonts w:ascii="Calibri" w:eastAsia="Calibri" w:hAnsi="Calibri" w:cs="Calibri"/>
                <w:b/>
                <w:color w:val="000000"/>
                <w:sz w:val="22"/>
                <w:szCs w:val="22"/>
              </w:rPr>
              <w:t xml:space="preserve"> March and 7</w:t>
            </w:r>
            <w:r>
              <w:rPr>
                <w:rFonts w:ascii="Calibri" w:eastAsia="Calibri" w:hAnsi="Calibri" w:cs="Calibri"/>
                <w:b/>
                <w:color w:val="000000"/>
                <w:sz w:val="22"/>
                <w:szCs w:val="22"/>
                <w:vertAlign w:val="superscript"/>
              </w:rPr>
              <w:t>th</w:t>
            </w:r>
            <w:r>
              <w:rPr>
                <w:rFonts w:ascii="Calibri" w:eastAsia="Calibri" w:hAnsi="Calibri" w:cs="Calibri"/>
                <w:b/>
                <w:color w:val="000000"/>
                <w:sz w:val="22"/>
                <w:szCs w:val="22"/>
              </w:rPr>
              <w:t xml:space="preserve"> April, were signed and accepted as a correct record.</w:t>
            </w:r>
            <w:r>
              <w:rPr>
                <w:rFonts w:ascii="Calibri" w:eastAsia="Calibri" w:hAnsi="Calibri" w:cs="Calibri"/>
                <w:color w:val="000000"/>
                <w:sz w:val="22"/>
                <w:szCs w:val="22"/>
              </w:rPr>
              <w:t xml:space="preserve">         </w:t>
            </w:r>
          </w:p>
          <w:p w14:paraId="1C482B9A" w14:textId="77777777" w:rsidR="00A95B86" w:rsidRDefault="00A95B86">
            <w:pPr>
              <w:pBdr>
                <w:top w:val="nil"/>
                <w:left w:val="nil"/>
                <w:bottom w:val="nil"/>
                <w:right w:val="nil"/>
                <w:between w:val="nil"/>
              </w:pBdr>
              <w:spacing w:line="240" w:lineRule="auto"/>
              <w:ind w:left="0" w:hanging="2"/>
              <w:jc w:val="both"/>
              <w:rPr>
                <w:rFonts w:ascii="Calibri" w:eastAsia="Calibri" w:hAnsi="Calibri" w:cs="Calibri"/>
                <w:color w:val="000000"/>
                <w:sz w:val="22"/>
                <w:szCs w:val="22"/>
              </w:rPr>
            </w:pPr>
          </w:p>
          <w:p w14:paraId="17BD758F" w14:textId="77777777" w:rsidR="00A95B86" w:rsidRDefault="00000000">
            <w:pPr>
              <w:pBdr>
                <w:top w:val="nil"/>
                <w:left w:val="nil"/>
                <w:bottom w:val="nil"/>
                <w:right w:val="nil"/>
                <w:between w:val="nil"/>
              </w:pBdr>
              <w:spacing w:line="240" w:lineRule="auto"/>
              <w:ind w:left="0" w:hanging="2"/>
              <w:jc w:val="both"/>
              <w:rPr>
                <w:rFonts w:ascii="Calibri" w:eastAsia="Calibri" w:hAnsi="Calibri" w:cs="Calibri"/>
                <w:color w:val="000000"/>
                <w:sz w:val="22"/>
                <w:szCs w:val="22"/>
              </w:rPr>
            </w:pPr>
            <w:r>
              <w:rPr>
                <w:rFonts w:ascii="Calibri" w:eastAsia="Calibri" w:hAnsi="Calibri" w:cs="Calibri"/>
                <w:b/>
                <w:color w:val="000000"/>
                <w:sz w:val="22"/>
                <w:szCs w:val="22"/>
              </w:rPr>
              <w:t xml:space="preserve">Chairman/Clerk’s report  </w:t>
            </w:r>
          </w:p>
          <w:p w14:paraId="5A53B4C8" w14:textId="61D92976" w:rsidR="00A95B86" w:rsidRDefault="00000000">
            <w:pPr>
              <w:pBdr>
                <w:top w:val="nil"/>
                <w:left w:val="nil"/>
                <w:bottom w:val="nil"/>
                <w:right w:val="nil"/>
                <w:between w:val="nil"/>
              </w:pBdr>
              <w:spacing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Chairman’s report – </w:t>
            </w:r>
            <w:r w:rsidRPr="00344F06">
              <w:rPr>
                <w:rFonts w:ascii="Calibri" w:eastAsia="Calibri" w:hAnsi="Calibri" w:cs="Calibri"/>
                <w:color w:val="0D0D0D" w:themeColor="text1" w:themeTint="F2"/>
                <w:sz w:val="22"/>
                <w:szCs w:val="22"/>
              </w:rPr>
              <w:t xml:space="preserve">The Chair commented on how glorious the bulbs were looking, with thanks to the </w:t>
            </w:r>
            <w:r w:rsidR="007B03B5" w:rsidRPr="00344F06">
              <w:rPr>
                <w:rFonts w:ascii="Calibri" w:eastAsia="Calibri" w:hAnsi="Calibri" w:cs="Calibri"/>
                <w:color w:val="0D0D0D" w:themeColor="text1" w:themeTint="F2"/>
                <w:sz w:val="22"/>
                <w:szCs w:val="22"/>
              </w:rPr>
              <w:t>b</w:t>
            </w:r>
            <w:r w:rsidRPr="00344F06">
              <w:rPr>
                <w:rFonts w:ascii="Calibri" w:eastAsia="Calibri" w:hAnsi="Calibri" w:cs="Calibri"/>
                <w:color w:val="0D0D0D" w:themeColor="text1" w:themeTint="F2"/>
                <w:sz w:val="22"/>
                <w:szCs w:val="22"/>
              </w:rPr>
              <w:t xml:space="preserve">ulb planters at the community litter pick and planting last October. A Highways Parish </w:t>
            </w:r>
            <w:r w:rsidR="007B03B5" w:rsidRPr="00344F06">
              <w:rPr>
                <w:rFonts w:ascii="Calibri" w:eastAsia="Calibri" w:hAnsi="Calibri" w:cs="Calibri"/>
                <w:color w:val="0D0D0D" w:themeColor="text1" w:themeTint="F2"/>
                <w:sz w:val="22"/>
                <w:szCs w:val="22"/>
              </w:rPr>
              <w:t>Li</w:t>
            </w:r>
            <w:r w:rsidRPr="00344F06">
              <w:rPr>
                <w:rFonts w:ascii="Calibri" w:eastAsia="Calibri" w:hAnsi="Calibri" w:cs="Calibri"/>
                <w:color w:val="0D0D0D" w:themeColor="text1" w:themeTint="F2"/>
                <w:sz w:val="22"/>
                <w:szCs w:val="22"/>
              </w:rPr>
              <w:t xml:space="preserve">aison </w:t>
            </w:r>
            <w:r w:rsidR="007B03B5" w:rsidRPr="00344F06">
              <w:rPr>
                <w:rFonts w:ascii="Calibri" w:eastAsia="Calibri" w:hAnsi="Calibri" w:cs="Calibri"/>
                <w:color w:val="0D0D0D" w:themeColor="text1" w:themeTint="F2"/>
                <w:sz w:val="22"/>
                <w:szCs w:val="22"/>
              </w:rPr>
              <w:t>G</w:t>
            </w:r>
            <w:r w:rsidRPr="00344F06">
              <w:rPr>
                <w:rFonts w:ascii="Calibri" w:eastAsia="Calibri" w:hAnsi="Calibri" w:cs="Calibri"/>
                <w:color w:val="0D0D0D" w:themeColor="text1" w:themeTint="F2"/>
                <w:sz w:val="22"/>
                <w:szCs w:val="22"/>
              </w:rPr>
              <w:t xml:space="preserve">roup meeting had been attended by the Chair and the </w:t>
            </w:r>
            <w:r w:rsidR="007B03B5" w:rsidRPr="00344F06">
              <w:rPr>
                <w:rFonts w:ascii="Calibri" w:eastAsia="Calibri" w:hAnsi="Calibri" w:cs="Calibri"/>
                <w:color w:val="0D0D0D" w:themeColor="text1" w:themeTint="F2"/>
                <w:sz w:val="22"/>
                <w:szCs w:val="22"/>
              </w:rPr>
              <w:t>Cl</w:t>
            </w:r>
            <w:r w:rsidRPr="00344F06">
              <w:rPr>
                <w:rFonts w:ascii="Calibri" w:eastAsia="Calibri" w:hAnsi="Calibri" w:cs="Calibri"/>
                <w:color w:val="0D0D0D" w:themeColor="text1" w:themeTint="F2"/>
                <w:sz w:val="22"/>
                <w:szCs w:val="22"/>
              </w:rPr>
              <w:t xml:space="preserve">erk. It was good to touch base with local </w:t>
            </w:r>
            <w:r w:rsidR="007B03B5" w:rsidRPr="00344F06">
              <w:rPr>
                <w:rFonts w:ascii="Calibri" w:eastAsia="Calibri" w:hAnsi="Calibri" w:cs="Calibri"/>
                <w:color w:val="0D0D0D" w:themeColor="text1" w:themeTint="F2"/>
                <w:sz w:val="22"/>
                <w:szCs w:val="22"/>
              </w:rPr>
              <w:t>p</w:t>
            </w:r>
            <w:r w:rsidRPr="00344F06">
              <w:rPr>
                <w:rFonts w:ascii="Calibri" w:eastAsia="Calibri" w:hAnsi="Calibri" w:cs="Calibri"/>
                <w:color w:val="0D0D0D" w:themeColor="text1" w:themeTint="F2"/>
                <w:sz w:val="22"/>
                <w:szCs w:val="22"/>
              </w:rPr>
              <w:t>arishes about highways issues, but it was apparent that Surrey CC Highways have a lack of resources which is contributing to delays in implementation of S106 schemes. The Mayor’s reception had been attended by the Chair and Clerk on 10th April at the Guildhall. A talk was given by GBC’s Head of Finance on the financial aspects of local government reorganisation. It was also noted that there is ongoing media interest in the 94  Potters</w:t>
            </w:r>
            <w:r w:rsidR="007B03B5" w:rsidRPr="00344F06">
              <w:rPr>
                <w:rFonts w:ascii="Calibri" w:eastAsia="Calibri" w:hAnsi="Calibri" w:cs="Calibri"/>
                <w:color w:val="0D0D0D" w:themeColor="text1" w:themeTint="F2"/>
                <w:sz w:val="22"/>
                <w:szCs w:val="22"/>
              </w:rPr>
              <w:t xml:space="preserve"> </w:t>
            </w:r>
            <w:r w:rsidRPr="00344F06">
              <w:rPr>
                <w:rFonts w:ascii="Calibri" w:eastAsia="Calibri" w:hAnsi="Calibri" w:cs="Calibri"/>
                <w:color w:val="0D0D0D" w:themeColor="text1" w:themeTint="F2"/>
                <w:sz w:val="22"/>
                <w:szCs w:val="22"/>
              </w:rPr>
              <w:t>Lane Plan</w:t>
            </w:r>
            <w:r>
              <w:rPr>
                <w:rFonts w:ascii="Calibri" w:eastAsia="Calibri" w:hAnsi="Calibri" w:cs="Calibri"/>
                <w:color w:val="000000"/>
                <w:sz w:val="22"/>
                <w:szCs w:val="22"/>
              </w:rPr>
              <w:t>.</w:t>
            </w:r>
          </w:p>
          <w:p w14:paraId="584B4195" w14:textId="73FF5A36" w:rsidR="00A95B86" w:rsidRDefault="00000000">
            <w:pPr>
              <w:pBdr>
                <w:top w:val="nil"/>
                <w:left w:val="nil"/>
                <w:bottom w:val="nil"/>
                <w:right w:val="nil"/>
                <w:between w:val="nil"/>
              </w:pBdr>
              <w:spacing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Clerk’s report – free webinars have been attended in relation to employment law and audit, as well as paid update re end of year. The SALC Devolution Update had been attended, which had given more insight into the ideas of 2 or 3 unitary </w:t>
            </w:r>
            <w:r w:rsidR="007B03B5">
              <w:rPr>
                <w:rFonts w:ascii="Calibri" w:eastAsia="Calibri" w:hAnsi="Calibri" w:cs="Calibri"/>
                <w:color w:val="000000"/>
                <w:sz w:val="22"/>
                <w:szCs w:val="22"/>
              </w:rPr>
              <w:t>C</w:t>
            </w:r>
            <w:r>
              <w:rPr>
                <w:rFonts w:ascii="Calibri" w:eastAsia="Calibri" w:hAnsi="Calibri" w:cs="Calibri"/>
                <w:color w:val="000000"/>
                <w:sz w:val="22"/>
                <w:szCs w:val="22"/>
              </w:rPr>
              <w:t xml:space="preserve">ouncils and what this could look like. </w:t>
            </w:r>
          </w:p>
          <w:p w14:paraId="5A1FE4AB" w14:textId="77777777" w:rsidR="00A95B86" w:rsidRDefault="00000000">
            <w:pPr>
              <w:pBdr>
                <w:top w:val="nil"/>
                <w:left w:val="nil"/>
                <w:bottom w:val="nil"/>
                <w:right w:val="nil"/>
                <w:between w:val="nil"/>
              </w:pBdr>
              <w:spacing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Three counties had given their experiences, with mixed reaction. It could be seen as cost cutting, with a lack of familiarity with regard to future communications with the new Council teams, or a fresh beginning, and a chance for Parishes to take on assets. Funding however for acquired services was unclear, other than through a higher precept requirement. </w:t>
            </w:r>
          </w:p>
        </w:tc>
      </w:tr>
      <w:tr w:rsidR="00A95B86" w14:paraId="7B735ABB" w14:textId="77777777">
        <w:tc>
          <w:tcPr>
            <w:tcW w:w="936" w:type="dxa"/>
          </w:tcPr>
          <w:p w14:paraId="1903E218" w14:textId="77777777" w:rsidR="00A95B86" w:rsidRDefault="00000000">
            <w:pPr>
              <w:ind w:left="0" w:hanging="2"/>
              <w:rPr>
                <w:rFonts w:ascii="Calibri" w:eastAsia="Calibri" w:hAnsi="Calibri" w:cs="Calibri"/>
                <w:sz w:val="22"/>
                <w:szCs w:val="22"/>
              </w:rPr>
            </w:pPr>
            <w:r>
              <w:rPr>
                <w:rFonts w:ascii="Calibri" w:eastAsia="Calibri" w:hAnsi="Calibri" w:cs="Calibri"/>
                <w:b/>
                <w:sz w:val="22"/>
                <w:szCs w:val="22"/>
              </w:rPr>
              <w:t xml:space="preserve"> </w:t>
            </w:r>
          </w:p>
        </w:tc>
        <w:tc>
          <w:tcPr>
            <w:tcW w:w="10195" w:type="dxa"/>
          </w:tcPr>
          <w:p w14:paraId="450567FE" w14:textId="77777777" w:rsidR="00A95B86" w:rsidRDefault="00A95B86">
            <w:pPr>
              <w:pBdr>
                <w:top w:val="nil"/>
                <w:left w:val="nil"/>
                <w:bottom w:val="nil"/>
                <w:right w:val="nil"/>
                <w:between w:val="nil"/>
              </w:pBdr>
              <w:spacing w:line="240" w:lineRule="auto"/>
              <w:ind w:left="0" w:hanging="2"/>
              <w:jc w:val="both"/>
              <w:rPr>
                <w:rFonts w:ascii="Calibri" w:eastAsia="Calibri" w:hAnsi="Calibri" w:cs="Calibri"/>
                <w:color w:val="000000"/>
                <w:sz w:val="22"/>
                <w:szCs w:val="22"/>
              </w:rPr>
            </w:pPr>
          </w:p>
        </w:tc>
      </w:tr>
      <w:tr w:rsidR="00A95B86" w14:paraId="19C4D6A8" w14:textId="77777777">
        <w:tc>
          <w:tcPr>
            <w:tcW w:w="936" w:type="dxa"/>
          </w:tcPr>
          <w:p w14:paraId="136CA183" w14:textId="77777777" w:rsidR="00A95B86" w:rsidRDefault="00000000">
            <w:pPr>
              <w:ind w:left="0" w:hanging="2"/>
              <w:rPr>
                <w:rFonts w:ascii="Calibri" w:eastAsia="Calibri" w:hAnsi="Calibri" w:cs="Calibri"/>
                <w:sz w:val="22"/>
                <w:szCs w:val="22"/>
              </w:rPr>
            </w:pPr>
            <w:r>
              <w:rPr>
                <w:rFonts w:ascii="Calibri" w:eastAsia="Calibri" w:hAnsi="Calibri" w:cs="Calibri"/>
                <w:b/>
                <w:sz w:val="22"/>
                <w:szCs w:val="22"/>
              </w:rPr>
              <w:t>SPC</w:t>
            </w:r>
          </w:p>
          <w:p w14:paraId="497CCF85" w14:textId="77777777" w:rsidR="00A95B86" w:rsidRDefault="00000000">
            <w:pPr>
              <w:ind w:left="0" w:hanging="2"/>
              <w:rPr>
                <w:rFonts w:ascii="Calibri" w:eastAsia="Calibri" w:hAnsi="Calibri" w:cs="Calibri"/>
                <w:sz w:val="22"/>
                <w:szCs w:val="22"/>
              </w:rPr>
            </w:pPr>
            <w:r>
              <w:rPr>
                <w:rFonts w:ascii="Calibri" w:eastAsia="Calibri" w:hAnsi="Calibri" w:cs="Calibri"/>
                <w:b/>
                <w:sz w:val="22"/>
                <w:szCs w:val="22"/>
              </w:rPr>
              <w:t>141.</w:t>
            </w:r>
          </w:p>
        </w:tc>
        <w:tc>
          <w:tcPr>
            <w:tcW w:w="10195" w:type="dxa"/>
          </w:tcPr>
          <w:p w14:paraId="5431EC3E" w14:textId="77777777" w:rsidR="00A95B86" w:rsidRDefault="00000000">
            <w:pPr>
              <w:pBdr>
                <w:top w:val="nil"/>
                <w:left w:val="nil"/>
                <w:bottom w:val="nil"/>
                <w:right w:val="nil"/>
                <w:between w:val="nil"/>
              </w:pBdr>
              <w:spacing w:line="240" w:lineRule="auto"/>
              <w:ind w:left="0" w:hanging="2"/>
              <w:jc w:val="both"/>
              <w:rPr>
                <w:rFonts w:ascii="Calibri" w:eastAsia="Calibri" w:hAnsi="Calibri" w:cs="Calibri"/>
                <w:color w:val="000000"/>
                <w:sz w:val="22"/>
                <w:szCs w:val="22"/>
              </w:rPr>
            </w:pPr>
            <w:r>
              <w:rPr>
                <w:rFonts w:ascii="Calibri" w:eastAsia="Calibri" w:hAnsi="Calibri" w:cs="Calibri"/>
                <w:b/>
                <w:color w:val="000000"/>
                <w:sz w:val="22"/>
                <w:szCs w:val="22"/>
              </w:rPr>
              <w:t xml:space="preserve">Borough Councillor/County Councillor reports - </w:t>
            </w:r>
            <w:r>
              <w:rPr>
                <w:rFonts w:ascii="Calibri" w:eastAsia="Calibri" w:hAnsi="Calibri" w:cs="Calibri"/>
                <w:color w:val="000000"/>
                <w:sz w:val="22"/>
                <w:szCs w:val="22"/>
              </w:rPr>
              <w:t>to receive</w:t>
            </w:r>
            <w:r>
              <w:rPr>
                <w:rFonts w:ascii="Calibri" w:eastAsia="Calibri" w:hAnsi="Calibri" w:cs="Calibri"/>
                <w:b/>
                <w:color w:val="000000"/>
                <w:sz w:val="22"/>
                <w:szCs w:val="22"/>
              </w:rPr>
              <w:t xml:space="preserve"> </w:t>
            </w:r>
            <w:r>
              <w:rPr>
                <w:rFonts w:ascii="Calibri" w:eastAsia="Calibri" w:hAnsi="Calibri" w:cs="Calibri"/>
                <w:color w:val="000000"/>
                <w:sz w:val="22"/>
                <w:szCs w:val="22"/>
              </w:rPr>
              <w:t>an update on issues from the previous meeting and to provide information on other items on this agenda.</w:t>
            </w:r>
          </w:p>
          <w:p w14:paraId="1A40F8F1" w14:textId="49BA1AD2" w:rsidR="00A95B86" w:rsidRPr="00344F06" w:rsidRDefault="00433334">
            <w:pPr>
              <w:pBdr>
                <w:top w:val="nil"/>
                <w:left w:val="nil"/>
                <w:bottom w:val="nil"/>
                <w:right w:val="nil"/>
                <w:between w:val="nil"/>
              </w:pBdr>
              <w:spacing w:line="240" w:lineRule="auto"/>
              <w:ind w:left="0" w:hanging="2"/>
              <w:jc w:val="both"/>
              <w:rPr>
                <w:rFonts w:ascii="Calibri" w:eastAsia="Calibri" w:hAnsi="Calibri" w:cs="Calibri"/>
                <w:color w:val="0D0D0D" w:themeColor="text1" w:themeTint="F2"/>
                <w:sz w:val="22"/>
                <w:szCs w:val="22"/>
              </w:rPr>
            </w:pPr>
            <w:r w:rsidRPr="00344F06">
              <w:rPr>
                <w:rFonts w:ascii="Calibri" w:eastAsia="Calibri" w:hAnsi="Calibri" w:cs="Calibri"/>
                <w:color w:val="0D0D0D" w:themeColor="text1" w:themeTint="F2"/>
                <w:sz w:val="22"/>
                <w:szCs w:val="22"/>
              </w:rPr>
              <w:t>The C</w:t>
            </w:r>
            <w:r>
              <w:rPr>
                <w:rFonts w:ascii="Calibri" w:eastAsia="Calibri" w:hAnsi="Calibri" w:cs="Calibri"/>
                <w:color w:val="000000"/>
                <w:sz w:val="22"/>
                <w:szCs w:val="22"/>
              </w:rPr>
              <w:t xml:space="preserve">ounty Cllr reported on a number of items. A report had been written in relation to the </w:t>
            </w:r>
            <w:proofErr w:type="spellStart"/>
            <w:r>
              <w:rPr>
                <w:rFonts w:ascii="Calibri" w:eastAsia="Calibri" w:hAnsi="Calibri" w:cs="Calibri"/>
                <w:color w:val="000000"/>
                <w:sz w:val="22"/>
                <w:szCs w:val="22"/>
              </w:rPr>
              <w:t>Unitaries</w:t>
            </w:r>
            <w:proofErr w:type="spellEnd"/>
            <w:r>
              <w:rPr>
                <w:rFonts w:ascii="Calibri" w:eastAsia="Calibri" w:hAnsi="Calibri" w:cs="Calibri"/>
                <w:color w:val="000000"/>
                <w:sz w:val="22"/>
                <w:szCs w:val="22"/>
              </w:rPr>
              <w:t xml:space="preserve"> and how they might be funded. Elections will be held next year, for the shadow </w:t>
            </w:r>
            <w:proofErr w:type="spellStart"/>
            <w:r>
              <w:rPr>
                <w:rFonts w:ascii="Calibri" w:eastAsia="Calibri" w:hAnsi="Calibri" w:cs="Calibri"/>
                <w:color w:val="000000"/>
                <w:sz w:val="22"/>
                <w:szCs w:val="22"/>
              </w:rPr>
              <w:t>Unitaries</w:t>
            </w:r>
            <w:proofErr w:type="spellEnd"/>
            <w:r>
              <w:rPr>
                <w:rFonts w:ascii="Calibri" w:eastAsia="Calibri" w:hAnsi="Calibri" w:cs="Calibri"/>
                <w:color w:val="000000"/>
                <w:sz w:val="22"/>
                <w:szCs w:val="22"/>
              </w:rPr>
              <w:t xml:space="preserve">. The final Unitary Councils will launch in May 2027. A Mayor for Surrey will also be elected in May 2027. The Potter’s </w:t>
            </w:r>
            <w:r w:rsidR="007B03B5">
              <w:rPr>
                <w:rFonts w:ascii="Calibri" w:eastAsia="Calibri" w:hAnsi="Calibri" w:cs="Calibri"/>
                <w:color w:val="000000"/>
                <w:sz w:val="22"/>
                <w:szCs w:val="22"/>
              </w:rPr>
              <w:t>L</w:t>
            </w:r>
            <w:r>
              <w:rPr>
                <w:rFonts w:ascii="Calibri" w:eastAsia="Calibri" w:hAnsi="Calibri" w:cs="Calibri"/>
                <w:color w:val="000000"/>
                <w:sz w:val="22"/>
                <w:szCs w:val="22"/>
              </w:rPr>
              <w:t>ane statistics are being collated, in relation to it</w:t>
            </w:r>
            <w:r w:rsidR="007B03B5">
              <w:rPr>
                <w:rFonts w:ascii="Calibri" w:eastAsia="Calibri" w:hAnsi="Calibri" w:cs="Calibri"/>
                <w:color w:val="000000"/>
                <w:sz w:val="22"/>
                <w:szCs w:val="22"/>
              </w:rPr>
              <w:t>s</w:t>
            </w:r>
            <w:r>
              <w:rPr>
                <w:rFonts w:ascii="Calibri" w:eastAsia="Calibri" w:hAnsi="Calibri" w:cs="Calibri"/>
                <w:color w:val="000000"/>
                <w:sz w:val="22"/>
                <w:szCs w:val="22"/>
              </w:rPr>
              <w:t xml:space="preserve"> possible closure. It was noted that Cemex, responsible for ditches in Tannery Lane, need to get them unblocked as a matter of urgency. The pelican crossing outside </w:t>
            </w:r>
            <w:r w:rsidR="007B03B5" w:rsidRPr="00344F06">
              <w:rPr>
                <w:rFonts w:ascii="Calibri" w:eastAsia="Calibri" w:hAnsi="Calibri" w:cs="Calibri"/>
                <w:color w:val="0D0D0D" w:themeColor="text1" w:themeTint="F2"/>
                <w:sz w:val="22"/>
                <w:szCs w:val="22"/>
              </w:rPr>
              <w:t>S</w:t>
            </w:r>
            <w:r w:rsidRPr="00344F06">
              <w:rPr>
                <w:rFonts w:ascii="Calibri" w:eastAsia="Calibri" w:hAnsi="Calibri" w:cs="Calibri"/>
                <w:color w:val="0D0D0D" w:themeColor="text1" w:themeTint="F2"/>
                <w:sz w:val="22"/>
                <w:szCs w:val="22"/>
              </w:rPr>
              <w:t xml:space="preserve">end school, was an ongoing issue, </w:t>
            </w:r>
            <w:r w:rsidR="000B1EEC">
              <w:rPr>
                <w:rFonts w:ascii="Calibri" w:eastAsia="Calibri" w:hAnsi="Calibri" w:cs="Calibri"/>
                <w:color w:val="0D0D0D" w:themeColor="text1" w:themeTint="F2"/>
                <w:sz w:val="22"/>
                <w:szCs w:val="22"/>
              </w:rPr>
              <w:t>a</w:t>
            </w:r>
            <w:r w:rsidRPr="00344F06">
              <w:rPr>
                <w:rFonts w:ascii="Calibri" w:eastAsia="Calibri" w:hAnsi="Calibri" w:cs="Calibri"/>
                <w:color w:val="0D0D0D" w:themeColor="text1" w:themeTint="F2"/>
                <w:sz w:val="22"/>
                <w:szCs w:val="22"/>
              </w:rPr>
              <w:t>waiting fund</w:t>
            </w:r>
            <w:r w:rsidR="000B1EEC">
              <w:rPr>
                <w:rFonts w:ascii="Calibri" w:eastAsia="Calibri" w:hAnsi="Calibri" w:cs="Calibri"/>
                <w:color w:val="0D0D0D" w:themeColor="text1" w:themeTint="F2"/>
                <w:sz w:val="22"/>
                <w:szCs w:val="22"/>
              </w:rPr>
              <w:t xml:space="preserve">s </w:t>
            </w:r>
            <w:r w:rsidRPr="00344F06">
              <w:rPr>
                <w:rFonts w:ascii="Calibri" w:eastAsia="Calibri" w:hAnsi="Calibri" w:cs="Calibri"/>
                <w:color w:val="0D0D0D" w:themeColor="text1" w:themeTint="F2"/>
                <w:sz w:val="22"/>
                <w:szCs w:val="22"/>
              </w:rPr>
              <w:t>f</w:t>
            </w:r>
            <w:r w:rsidR="007B03B5" w:rsidRPr="00344F06">
              <w:rPr>
                <w:rFonts w:ascii="Calibri" w:eastAsia="Calibri" w:hAnsi="Calibri" w:cs="Calibri"/>
                <w:color w:val="0D0D0D" w:themeColor="text1" w:themeTint="F2"/>
                <w:sz w:val="22"/>
                <w:szCs w:val="22"/>
              </w:rPr>
              <w:t>rom</w:t>
            </w:r>
            <w:r w:rsidRPr="00344F06">
              <w:rPr>
                <w:rFonts w:ascii="Calibri" w:eastAsia="Calibri" w:hAnsi="Calibri" w:cs="Calibri"/>
                <w:color w:val="0D0D0D" w:themeColor="text1" w:themeTint="F2"/>
                <w:sz w:val="22"/>
                <w:szCs w:val="22"/>
              </w:rPr>
              <w:t xml:space="preserve"> </w:t>
            </w:r>
            <w:r w:rsidR="00344F06">
              <w:rPr>
                <w:rFonts w:ascii="Calibri" w:eastAsia="Calibri" w:hAnsi="Calibri" w:cs="Calibri"/>
                <w:color w:val="0D0D0D" w:themeColor="text1" w:themeTint="F2"/>
                <w:sz w:val="22"/>
                <w:szCs w:val="22"/>
              </w:rPr>
              <w:t xml:space="preserve">the </w:t>
            </w:r>
            <w:proofErr w:type="spellStart"/>
            <w:r w:rsidRPr="00344F06">
              <w:rPr>
                <w:rFonts w:ascii="Calibri" w:eastAsia="Calibri" w:hAnsi="Calibri" w:cs="Calibri"/>
                <w:color w:val="0D0D0D" w:themeColor="text1" w:themeTint="F2"/>
                <w:sz w:val="22"/>
                <w:szCs w:val="22"/>
              </w:rPr>
              <w:t>Garlic</w:t>
            </w:r>
            <w:r w:rsidR="007B03B5" w:rsidRPr="00344F06">
              <w:rPr>
                <w:rFonts w:ascii="Calibri" w:eastAsia="Calibri" w:hAnsi="Calibri" w:cs="Calibri"/>
                <w:color w:val="0D0D0D" w:themeColor="text1" w:themeTint="F2"/>
                <w:sz w:val="22"/>
                <w:szCs w:val="22"/>
              </w:rPr>
              <w:t>k</w:t>
            </w:r>
            <w:r w:rsidRPr="00344F06">
              <w:rPr>
                <w:rFonts w:ascii="Calibri" w:eastAsia="Calibri" w:hAnsi="Calibri" w:cs="Calibri"/>
                <w:color w:val="0D0D0D" w:themeColor="text1" w:themeTint="F2"/>
                <w:sz w:val="22"/>
                <w:szCs w:val="22"/>
              </w:rPr>
              <w:t>s</w:t>
            </w:r>
            <w:proofErr w:type="spellEnd"/>
            <w:r w:rsidRPr="00344F06">
              <w:rPr>
                <w:rFonts w:ascii="Calibri" w:eastAsia="Calibri" w:hAnsi="Calibri" w:cs="Calibri"/>
                <w:color w:val="0D0D0D" w:themeColor="text1" w:themeTint="F2"/>
                <w:sz w:val="22"/>
                <w:szCs w:val="22"/>
              </w:rPr>
              <w:t xml:space="preserve"> Arch</w:t>
            </w:r>
            <w:r w:rsidR="00344F06">
              <w:rPr>
                <w:rFonts w:ascii="Calibri" w:eastAsia="Calibri" w:hAnsi="Calibri" w:cs="Calibri"/>
                <w:color w:val="0D0D0D" w:themeColor="text1" w:themeTint="F2"/>
                <w:sz w:val="22"/>
                <w:szCs w:val="22"/>
              </w:rPr>
              <w:t xml:space="preserve"> Development</w:t>
            </w:r>
            <w:r w:rsidR="000B1EEC">
              <w:rPr>
                <w:rFonts w:ascii="Calibri" w:eastAsia="Calibri" w:hAnsi="Calibri" w:cs="Calibri"/>
                <w:color w:val="0D0D0D" w:themeColor="text1" w:themeTint="F2"/>
                <w:sz w:val="22"/>
                <w:szCs w:val="22"/>
              </w:rPr>
              <w:t>.</w:t>
            </w:r>
          </w:p>
          <w:p w14:paraId="600BE12E" w14:textId="77777777" w:rsidR="00433334" w:rsidRDefault="00433334">
            <w:pPr>
              <w:pBdr>
                <w:top w:val="nil"/>
                <w:left w:val="nil"/>
                <w:bottom w:val="nil"/>
                <w:right w:val="nil"/>
                <w:between w:val="nil"/>
              </w:pBdr>
              <w:spacing w:line="240" w:lineRule="auto"/>
              <w:ind w:left="0" w:hanging="2"/>
              <w:jc w:val="both"/>
              <w:rPr>
                <w:rFonts w:ascii="Calibri" w:eastAsia="Calibri" w:hAnsi="Calibri" w:cs="Calibri"/>
                <w:color w:val="EE0000"/>
                <w:sz w:val="22"/>
                <w:szCs w:val="22"/>
              </w:rPr>
            </w:pPr>
          </w:p>
          <w:p w14:paraId="6DDE574A" w14:textId="77777777" w:rsidR="00433334" w:rsidRDefault="00433334">
            <w:pPr>
              <w:pBdr>
                <w:top w:val="nil"/>
                <w:left w:val="nil"/>
                <w:bottom w:val="nil"/>
                <w:right w:val="nil"/>
                <w:between w:val="nil"/>
              </w:pBdr>
              <w:spacing w:line="240" w:lineRule="auto"/>
              <w:ind w:left="0" w:hanging="2"/>
              <w:jc w:val="both"/>
              <w:rPr>
                <w:rFonts w:ascii="Calibri" w:eastAsia="Calibri" w:hAnsi="Calibri" w:cs="Calibri"/>
                <w:color w:val="EE0000"/>
                <w:sz w:val="22"/>
                <w:szCs w:val="22"/>
              </w:rPr>
            </w:pPr>
          </w:p>
          <w:p w14:paraId="499AF70A" w14:textId="4DCC269F" w:rsidR="00A95B86" w:rsidRPr="000B1EEC" w:rsidRDefault="00433334">
            <w:pPr>
              <w:pBdr>
                <w:top w:val="nil"/>
                <w:left w:val="nil"/>
                <w:bottom w:val="nil"/>
                <w:right w:val="nil"/>
                <w:between w:val="nil"/>
              </w:pBdr>
              <w:spacing w:line="240" w:lineRule="auto"/>
              <w:ind w:left="0" w:hanging="2"/>
              <w:jc w:val="both"/>
              <w:rPr>
                <w:rFonts w:ascii="Calibri" w:eastAsia="Calibri" w:hAnsi="Calibri" w:cs="Calibri"/>
                <w:color w:val="0D0D0D" w:themeColor="text1" w:themeTint="F2"/>
                <w:sz w:val="22"/>
                <w:szCs w:val="22"/>
              </w:rPr>
            </w:pPr>
            <w:r w:rsidRPr="000B1EEC">
              <w:rPr>
                <w:rFonts w:ascii="Calibri" w:eastAsia="Calibri" w:hAnsi="Calibri" w:cs="Calibri"/>
                <w:color w:val="0D0D0D" w:themeColor="text1" w:themeTint="F2"/>
                <w:sz w:val="22"/>
                <w:szCs w:val="22"/>
              </w:rPr>
              <w:t>The Borough Cllr reported on</w:t>
            </w:r>
            <w:r w:rsidR="000B1EEC">
              <w:rPr>
                <w:rFonts w:ascii="Calibri" w:eastAsia="Calibri" w:hAnsi="Calibri" w:cs="Calibri"/>
                <w:color w:val="0D0D0D" w:themeColor="text1" w:themeTint="F2"/>
                <w:sz w:val="22"/>
                <w:szCs w:val="22"/>
              </w:rPr>
              <w:t xml:space="preserve"> </w:t>
            </w:r>
            <w:r w:rsidRPr="000B1EEC">
              <w:rPr>
                <w:rFonts w:ascii="Calibri" w:eastAsia="Calibri" w:hAnsi="Calibri" w:cs="Calibri"/>
                <w:color w:val="0D0D0D" w:themeColor="text1" w:themeTint="F2"/>
                <w:sz w:val="22"/>
                <w:szCs w:val="22"/>
              </w:rPr>
              <w:t>the Planning Committee meeting on 26</w:t>
            </w:r>
            <w:r w:rsidRPr="000B1EEC">
              <w:rPr>
                <w:rFonts w:ascii="Calibri" w:eastAsia="Calibri" w:hAnsi="Calibri" w:cs="Calibri"/>
                <w:color w:val="0D0D0D" w:themeColor="text1" w:themeTint="F2"/>
                <w:sz w:val="22"/>
                <w:szCs w:val="22"/>
                <w:vertAlign w:val="superscript"/>
              </w:rPr>
              <w:t>th</w:t>
            </w:r>
            <w:r w:rsidRPr="000B1EEC">
              <w:rPr>
                <w:rFonts w:ascii="Calibri" w:eastAsia="Calibri" w:hAnsi="Calibri" w:cs="Calibri"/>
                <w:color w:val="0D0D0D" w:themeColor="text1" w:themeTint="F2"/>
                <w:sz w:val="22"/>
                <w:szCs w:val="22"/>
              </w:rPr>
              <w:t xml:space="preserve"> March at Guildford Borough Council.</w:t>
            </w:r>
          </w:p>
          <w:p w14:paraId="59040B08" w14:textId="4D5FF77B" w:rsidR="00A95B86" w:rsidRPr="000B1EEC" w:rsidRDefault="00000000">
            <w:pPr>
              <w:pBdr>
                <w:top w:val="nil"/>
                <w:left w:val="nil"/>
                <w:bottom w:val="nil"/>
                <w:right w:val="nil"/>
                <w:between w:val="nil"/>
              </w:pBdr>
              <w:spacing w:line="240" w:lineRule="auto"/>
              <w:ind w:left="0" w:hanging="2"/>
              <w:jc w:val="both"/>
              <w:rPr>
                <w:rFonts w:ascii="Calibri" w:eastAsia="Calibri" w:hAnsi="Calibri" w:cs="Calibri"/>
                <w:color w:val="0D0D0D" w:themeColor="text1" w:themeTint="F2"/>
                <w:sz w:val="22"/>
                <w:szCs w:val="22"/>
              </w:rPr>
            </w:pPr>
            <w:r w:rsidRPr="000B1EEC">
              <w:rPr>
                <w:rFonts w:ascii="Calibri" w:eastAsia="Calibri" w:hAnsi="Calibri" w:cs="Calibri"/>
                <w:color w:val="0D0D0D" w:themeColor="text1" w:themeTint="F2"/>
                <w:sz w:val="22"/>
                <w:szCs w:val="22"/>
              </w:rPr>
              <w:t>It was</w:t>
            </w:r>
            <w:r w:rsidRPr="000B1EEC">
              <w:rPr>
                <w:rFonts w:ascii="Calibri" w:eastAsia="Calibri" w:hAnsi="Calibri" w:cs="Calibri"/>
                <w:strike/>
                <w:color w:val="0D0D0D" w:themeColor="text1" w:themeTint="F2"/>
                <w:sz w:val="22"/>
                <w:szCs w:val="22"/>
              </w:rPr>
              <w:t xml:space="preserve"> </w:t>
            </w:r>
            <w:r w:rsidRPr="000B1EEC">
              <w:rPr>
                <w:rFonts w:ascii="Calibri" w:eastAsia="Calibri" w:hAnsi="Calibri" w:cs="Calibri"/>
                <w:color w:val="0D0D0D" w:themeColor="text1" w:themeTint="F2"/>
                <w:sz w:val="22"/>
                <w:szCs w:val="22"/>
              </w:rPr>
              <w:t>reported that Compton PC has successfully had a Solar Farm approval quashed</w:t>
            </w:r>
            <w:r w:rsidR="00433334" w:rsidRPr="000B1EEC">
              <w:rPr>
                <w:rFonts w:ascii="Calibri" w:eastAsia="Calibri" w:hAnsi="Calibri" w:cs="Calibri"/>
                <w:color w:val="0D0D0D" w:themeColor="text1" w:themeTint="F2"/>
                <w:sz w:val="22"/>
                <w:szCs w:val="22"/>
              </w:rPr>
              <w:t xml:space="preserve"> f</w:t>
            </w:r>
            <w:r w:rsidRPr="000B1EEC">
              <w:rPr>
                <w:rFonts w:ascii="Calibri" w:eastAsia="Calibri" w:hAnsi="Calibri" w:cs="Calibri"/>
                <w:color w:val="0D0D0D" w:themeColor="text1" w:themeTint="F2"/>
                <w:sz w:val="22"/>
                <w:szCs w:val="22"/>
              </w:rPr>
              <w:t xml:space="preserve">ollowing the Green Belt </w:t>
            </w:r>
            <w:r w:rsidR="00433334" w:rsidRPr="000B1EEC">
              <w:rPr>
                <w:rFonts w:ascii="Calibri" w:eastAsia="Calibri" w:hAnsi="Calibri" w:cs="Calibri"/>
                <w:color w:val="0D0D0D" w:themeColor="text1" w:themeTint="F2"/>
                <w:sz w:val="22"/>
                <w:szCs w:val="22"/>
              </w:rPr>
              <w:t xml:space="preserve">Policy </w:t>
            </w:r>
            <w:r w:rsidRPr="000B1EEC">
              <w:rPr>
                <w:rFonts w:ascii="Calibri" w:eastAsia="Calibri" w:hAnsi="Calibri" w:cs="Calibri"/>
                <w:color w:val="0D0D0D" w:themeColor="text1" w:themeTint="F2"/>
                <w:sz w:val="22"/>
                <w:szCs w:val="22"/>
              </w:rPr>
              <w:t>update</w:t>
            </w:r>
            <w:r w:rsidR="00433334" w:rsidRPr="000B1EEC">
              <w:rPr>
                <w:rFonts w:ascii="Calibri" w:eastAsia="Calibri" w:hAnsi="Calibri" w:cs="Calibri"/>
                <w:color w:val="0D0D0D" w:themeColor="text1" w:themeTint="F2"/>
                <w:sz w:val="22"/>
                <w:szCs w:val="22"/>
              </w:rPr>
              <w:t>.</w:t>
            </w:r>
            <w:r w:rsidRPr="000B1EEC">
              <w:rPr>
                <w:rFonts w:ascii="Calibri" w:eastAsia="Calibri" w:hAnsi="Calibri" w:cs="Calibri"/>
                <w:color w:val="0D0D0D" w:themeColor="text1" w:themeTint="F2"/>
                <w:sz w:val="22"/>
                <w:szCs w:val="22"/>
              </w:rPr>
              <w:t xml:space="preserve"> </w:t>
            </w:r>
          </w:p>
          <w:p w14:paraId="0B2807ED" w14:textId="77777777" w:rsidR="00A95B86" w:rsidRDefault="00A95B86">
            <w:pPr>
              <w:pBdr>
                <w:top w:val="nil"/>
                <w:left w:val="nil"/>
                <w:bottom w:val="nil"/>
                <w:right w:val="nil"/>
                <w:between w:val="nil"/>
              </w:pBdr>
              <w:spacing w:line="240" w:lineRule="auto"/>
              <w:ind w:left="0" w:hanging="2"/>
              <w:jc w:val="both"/>
              <w:rPr>
                <w:rFonts w:ascii="Calibri" w:eastAsia="Calibri" w:hAnsi="Calibri" w:cs="Calibri"/>
                <w:color w:val="000000"/>
                <w:sz w:val="22"/>
                <w:szCs w:val="22"/>
              </w:rPr>
            </w:pPr>
          </w:p>
        </w:tc>
      </w:tr>
      <w:tr w:rsidR="00A95B86" w14:paraId="4614D6D0" w14:textId="77777777">
        <w:tc>
          <w:tcPr>
            <w:tcW w:w="936" w:type="dxa"/>
          </w:tcPr>
          <w:p w14:paraId="2F6BB06B" w14:textId="77777777" w:rsidR="00A95B86" w:rsidRDefault="00A95B86">
            <w:pPr>
              <w:ind w:left="0" w:hanging="2"/>
              <w:rPr>
                <w:rFonts w:ascii="Calibri" w:eastAsia="Calibri" w:hAnsi="Calibri" w:cs="Calibri"/>
                <w:sz w:val="22"/>
                <w:szCs w:val="22"/>
              </w:rPr>
            </w:pPr>
          </w:p>
        </w:tc>
        <w:tc>
          <w:tcPr>
            <w:tcW w:w="10195" w:type="dxa"/>
          </w:tcPr>
          <w:p w14:paraId="515BB3FD" w14:textId="77777777" w:rsidR="00A95B86" w:rsidRDefault="00A95B86">
            <w:pPr>
              <w:ind w:left="0" w:hanging="2"/>
              <w:rPr>
                <w:rFonts w:ascii="Calibri" w:eastAsia="Calibri" w:hAnsi="Calibri" w:cs="Calibri"/>
                <w:sz w:val="22"/>
                <w:szCs w:val="22"/>
              </w:rPr>
            </w:pPr>
          </w:p>
        </w:tc>
      </w:tr>
      <w:tr w:rsidR="00A95B86" w14:paraId="17D72EDB" w14:textId="77777777">
        <w:tc>
          <w:tcPr>
            <w:tcW w:w="936" w:type="dxa"/>
          </w:tcPr>
          <w:p w14:paraId="2881C49A" w14:textId="77777777" w:rsidR="00A95B86" w:rsidRDefault="00A95B86">
            <w:pPr>
              <w:ind w:left="0" w:hanging="2"/>
              <w:rPr>
                <w:rFonts w:ascii="Calibri" w:eastAsia="Calibri" w:hAnsi="Calibri" w:cs="Calibri"/>
                <w:sz w:val="22"/>
                <w:szCs w:val="22"/>
              </w:rPr>
            </w:pPr>
          </w:p>
          <w:p w14:paraId="15601606" w14:textId="77777777" w:rsidR="00A95B86" w:rsidRDefault="00000000">
            <w:pPr>
              <w:ind w:left="0" w:hanging="2"/>
              <w:rPr>
                <w:rFonts w:ascii="Calibri" w:eastAsia="Calibri" w:hAnsi="Calibri" w:cs="Calibri"/>
                <w:sz w:val="22"/>
                <w:szCs w:val="22"/>
              </w:rPr>
            </w:pPr>
            <w:r>
              <w:rPr>
                <w:rFonts w:ascii="Calibri" w:eastAsia="Calibri" w:hAnsi="Calibri" w:cs="Calibri"/>
                <w:b/>
                <w:sz w:val="22"/>
                <w:szCs w:val="22"/>
              </w:rPr>
              <w:t>SPC</w:t>
            </w:r>
          </w:p>
          <w:p w14:paraId="2239A1FF" w14:textId="77777777" w:rsidR="00A95B86" w:rsidRDefault="00000000">
            <w:pPr>
              <w:ind w:left="0" w:hanging="2"/>
              <w:rPr>
                <w:rFonts w:ascii="Calibri" w:eastAsia="Calibri" w:hAnsi="Calibri" w:cs="Calibri"/>
                <w:sz w:val="22"/>
                <w:szCs w:val="22"/>
              </w:rPr>
            </w:pPr>
            <w:r>
              <w:rPr>
                <w:rFonts w:ascii="Calibri" w:eastAsia="Calibri" w:hAnsi="Calibri" w:cs="Calibri"/>
                <w:b/>
                <w:sz w:val="22"/>
                <w:szCs w:val="22"/>
              </w:rPr>
              <w:t xml:space="preserve">142. </w:t>
            </w:r>
          </w:p>
          <w:p w14:paraId="180887DC" w14:textId="77777777" w:rsidR="00A95B86" w:rsidRDefault="00A95B86">
            <w:pPr>
              <w:ind w:left="0" w:hanging="2"/>
              <w:rPr>
                <w:rFonts w:ascii="Calibri" w:eastAsia="Calibri" w:hAnsi="Calibri" w:cs="Calibri"/>
                <w:sz w:val="22"/>
                <w:szCs w:val="22"/>
              </w:rPr>
            </w:pPr>
          </w:p>
          <w:p w14:paraId="1A50BCB2" w14:textId="77777777" w:rsidR="00A95B86" w:rsidRDefault="00A95B86">
            <w:pPr>
              <w:ind w:left="0" w:hanging="2"/>
              <w:rPr>
                <w:rFonts w:ascii="Calibri" w:eastAsia="Calibri" w:hAnsi="Calibri" w:cs="Calibri"/>
                <w:sz w:val="22"/>
                <w:szCs w:val="22"/>
              </w:rPr>
            </w:pPr>
          </w:p>
          <w:p w14:paraId="2663ADDD" w14:textId="77777777" w:rsidR="00A95B86" w:rsidRDefault="00000000">
            <w:pPr>
              <w:ind w:left="0" w:hanging="2"/>
              <w:rPr>
                <w:rFonts w:ascii="Calibri" w:eastAsia="Calibri" w:hAnsi="Calibri" w:cs="Calibri"/>
                <w:sz w:val="22"/>
                <w:szCs w:val="22"/>
              </w:rPr>
            </w:pPr>
            <w:r>
              <w:rPr>
                <w:rFonts w:ascii="Calibri" w:eastAsia="Calibri" w:hAnsi="Calibri" w:cs="Calibri"/>
                <w:b/>
                <w:sz w:val="22"/>
                <w:szCs w:val="22"/>
              </w:rPr>
              <w:t xml:space="preserve"> </w:t>
            </w:r>
          </w:p>
        </w:tc>
        <w:tc>
          <w:tcPr>
            <w:tcW w:w="10195" w:type="dxa"/>
          </w:tcPr>
          <w:p w14:paraId="5911CFC6" w14:textId="77777777" w:rsidR="00A95B86" w:rsidRDefault="00A95B86">
            <w:pPr>
              <w:ind w:left="0" w:hanging="2"/>
              <w:rPr>
                <w:rFonts w:ascii="Calibri" w:eastAsia="Calibri" w:hAnsi="Calibri" w:cs="Calibri"/>
                <w:sz w:val="22"/>
                <w:szCs w:val="22"/>
              </w:rPr>
            </w:pPr>
          </w:p>
          <w:p w14:paraId="1B5CCCA1" w14:textId="77777777" w:rsidR="00A95B86" w:rsidRDefault="00000000">
            <w:pPr>
              <w:ind w:left="0" w:hanging="2"/>
              <w:rPr>
                <w:rFonts w:ascii="Calibri" w:eastAsia="Calibri" w:hAnsi="Calibri" w:cs="Calibri"/>
                <w:sz w:val="22"/>
                <w:szCs w:val="22"/>
              </w:rPr>
            </w:pPr>
            <w:r>
              <w:rPr>
                <w:rFonts w:ascii="Calibri" w:eastAsia="Calibri" w:hAnsi="Calibri" w:cs="Calibri"/>
                <w:b/>
                <w:sz w:val="22"/>
                <w:szCs w:val="22"/>
              </w:rPr>
              <w:t xml:space="preserve">Planning &amp; Environment Committee </w:t>
            </w:r>
          </w:p>
          <w:p w14:paraId="5222ECF7" w14:textId="77777777" w:rsidR="00A95B86" w:rsidRDefault="00000000">
            <w:pPr>
              <w:pBdr>
                <w:top w:val="nil"/>
                <w:left w:val="nil"/>
                <w:bottom w:val="nil"/>
                <w:right w:val="nil"/>
                <w:between w:val="nil"/>
              </w:pBdr>
              <w:spacing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a)</w:t>
            </w:r>
            <w:r>
              <w:rPr>
                <w:rFonts w:ascii="Calibri" w:eastAsia="Calibri" w:hAnsi="Calibri" w:cs="Calibri"/>
                <w:b/>
                <w:color w:val="000000"/>
                <w:sz w:val="22"/>
                <w:szCs w:val="22"/>
              </w:rPr>
              <w:t xml:space="preserve"> Planning Committee Minutes </w:t>
            </w:r>
            <w:r>
              <w:rPr>
                <w:rFonts w:ascii="Calibri" w:eastAsia="Calibri" w:hAnsi="Calibri" w:cs="Calibri"/>
                <w:color w:val="000000"/>
                <w:sz w:val="22"/>
                <w:szCs w:val="22"/>
              </w:rPr>
              <w:t xml:space="preserve">– to note the Planning Minutes from the Committee meeting held in </w:t>
            </w:r>
          </w:p>
          <w:p w14:paraId="20E9AD94" w14:textId="77777777" w:rsidR="00A95B86" w:rsidRDefault="00000000">
            <w:pPr>
              <w:pBdr>
                <w:top w:val="nil"/>
                <w:left w:val="nil"/>
                <w:bottom w:val="nil"/>
                <w:right w:val="nil"/>
                <w:between w:val="nil"/>
              </w:pBdr>
              <w:spacing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March – </w:t>
            </w:r>
            <w:r>
              <w:rPr>
                <w:rFonts w:ascii="Calibri" w:eastAsia="Calibri" w:hAnsi="Calibri" w:cs="Calibri"/>
                <w:b/>
                <w:color w:val="000000"/>
                <w:sz w:val="22"/>
                <w:szCs w:val="22"/>
              </w:rPr>
              <w:t>Noted</w:t>
            </w:r>
            <w:r>
              <w:rPr>
                <w:rFonts w:ascii="Calibri" w:eastAsia="Calibri" w:hAnsi="Calibri" w:cs="Calibri"/>
                <w:color w:val="000000"/>
                <w:sz w:val="22"/>
                <w:szCs w:val="22"/>
              </w:rPr>
              <w:t xml:space="preserve"> and to receive an update on other planning applications.   </w:t>
            </w:r>
          </w:p>
          <w:p w14:paraId="3FB4C52E" w14:textId="77777777" w:rsidR="00A95B86" w:rsidRDefault="00000000">
            <w:pPr>
              <w:pBdr>
                <w:top w:val="nil"/>
                <w:left w:val="nil"/>
                <w:bottom w:val="nil"/>
                <w:right w:val="nil"/>
                <w:between w:val="nil"/>
              </w:pBdr>
              <w:spacing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A report was read by Cllr Hurdle, with reference to former plans. Professional representation was being sort for </w:t>
            </w:r>
          </w:p>
          <w:p w14:paraId="14FD5B51" w14:textId="6F458A33" w:rsidR="00A95B86" w:rsidRPr="000B1EEC" w:rsidRDefault="00000000">
            <w:pPr>
              <w:pBdr>
                <w:top w:val="nil"/>
                <w:left w:val="nil"/>
                <w:bottom w:val="nil"/>
                <w:right w:val="nil"/>
                <w:between w:val="nil"/>
              </w:pBdr>
              <w:spacing w:line="240" w:lineRule="auto"/>
              <w:ind w:left="0" w:hanging="2"/>
              <w:jc w:val="both"/>
              <w:rPr>
                <w:rFonts w:ascii="Calibri" w:eastAsia="Calibri" w:hAnsi="Calibri" w:cs="Calibri"/>
                <w:color w:val="0D0D0D" w:themeColor="text1" w:themeTint="F2"/>
                <w:sz w:val="22"/>
                <w:szCs w:val="22"/>
              </w:rPr>
            </w:pPr>
            <w:r>
              <w:rPr>
                <w:rFonts w:ascii="Calibri" w:eastAsia="Calibri" w:hAnsi="Calibri" w:cs="Calibri"/>
                <w:color w:val="000000"/>
                <w:sz w:val="22"/>
                <w:szCs w:val="22"/>
              </w:rPr>
              <w:t xml:space="preserve">the phase 3 of Burnt Common Nurseries.  </w:t>
            </w:r>
            <w:r w:rsidR="000B1EEC">
              <w:rPr>
                <w:rFonts w:ascii="Calibri" w:eastAsia="Calibri" w:hAnsi="Calibri" w:cs="Calibri"/>
                <w:color w:val="000000"/>
                <w:sz w:val="22"/>
                <w:szCs w:val="22"/>
              </w:rPr>
              <w:t>A</w:t>
            </w:r>
            <w:r>
              <w:rPr>
                <w:rFonts w:ascii="Calibri" w:eastAsia="Calibri" w:hAnsi="Calibri" w:cs="Calibri"/>
                <w:color w:val="FF0000"/>
                <w:sz w:val="22"/>
                <w:szCs w:val="22"/>
              </w:rPr>
              <w:t xml:space="preserve"> </w:t>
            </w:r>
            <w:r w:rsidRPr="000B1EEC">
              <w:rPr>
                <w:rFonts w:ascii="Calibri" w:eastAsia="Calibri" w:hAnsi="Calibri" w:cs="Calibri"/>
                <w:color w:val="0D0D0D" w:themeColor="text1" w:themeTint="F2"/>
                <w:sz w:val="22"/>
                <w:szCs w:val="22"/>
              </w:rPr>
              <w:t>transport consultant would be beneficial. It was agreed to seek quotations for a transport consultant in relation to this application.</w:t>
            </w:r>
          </w:p>
          <w:p w14:paraId="56A4F197" w14:textId="18C6D638" w:rsidR="00A95B86" w:rsidRPr="000B1EEC" w:rsidRDefault="00000000" w:rsidP="00433334">
            <w:pPr>
              <w:pBdr>
                <w:top w:val="nil"/>
                <w:left w:val="nil"/>
                <w:bottom w:val="nil"/>
                <w:right w:val="nil"/>
                <w:between w:val="nil"/>
              </w:pBdr>
              <w:spacing w:line="240" w:lineRule="auto"/>
              <w:ind w:left="0" w:hanging="2"/>
              <w:rPr>
                <w:rFonts w:ascii="Calibri" w:eastAsia="Calibri" w:hAnsi="Calibri" w:cs="Calibri"/>
                <w:color w:val="0D0D0D" w:themeColor="text1" w:themeTint="F2"/>
                <w:sz w:val="22"/>
                <w:szCs w:val="22"/>
              </w:rPr>
            </w:pPr>
            <w:r w:rsidRPr="000B1EEC">
              <w:rPr>
                <w:rFonts w:ascii="Calibri" w:eastAsia="Calibri" w:hAnsi="Calibri" w:cs="Calibri"/>
                <w:color w:val="0D0D0D" w:themeColor="text1" w:themeTint="F2"/>
                <w:sz w:val="22"/>
                <w:szCs w:val="22"/>
              </w:rPr>
              <w:t xml:space="preserve">A robust response for the alterations to the 94 – 97 Send Road application had been submitted. Further alterations  with the Wisley development were being noted. It was also explained that a PAPL cannot be sent to GBC until a decision notice has been issued for the Potters Lane Development. Further information regarding 94 Potters </w:t>
            </w:r>
            <w:r w:rsidR="00433334" w:rsidRPr="000B1EEC">
              <w:rPr>
                <w:rFonts w:ascii="Calibri" w:eastAsia="Calibri" w:hAnsi="Calibri" w:cs="Calibri"/>
                <w:color w:val="0D0D0D" w:themeColor="text1" w:themeTint="F2"/>
                <w:sz w:val="22"/>
                <w:szCs w:val="22"/>
              </w:rPr>
              <w:t>L</w:t>
            </w:r>
            <w:r w:rsidRPr="000B1EEC">
              <w:rPr>
                <w:rFonts w:ascii="Calibri" w:eastAsia="Calibri" w:hAnsi="Calibri" w:cs="Calibri"/>
                <w:color w:val="0D0D0D" w:themeColor="text1" w:themeTint="F2"/>
                <w:sz w:val="22"/>
                <w:szCs w:val="22"/>
              </w:rPr>
              <w:t>ane would be considered under confidential.</w:t>
            </w:r>
          </w:p>
          <w:p w14:paraId="10D50C6B" w14:textId="003D7AD2" w:rsidR="00A95B86" w:rsidRDefault="00000000">
            <w:pPr>
              <w:pBdr>
                <w:top w:val="nil"/>
                <w:left w:val="nil"/>
                <w:bottom w:val="nil"/>
                <w:right w:val="nil"/>
                <w:between w:val="nil"/>
              </w:pBdr>
              <w:spacing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It was also noted that </w:t>
            </w:r>
            <w:r w:rsidR="002D030C">
              <w:rPr>
                <w:rFonts w:ascii="Calibri" w:eastAsia="Calibri" w:hAnsi="Calibri" w:cs="Calibri"/>
                <w:color w:val="000000"/>
                <w:sz w:val="22"/>
                <w:szCs w:val="22"/>
              </w:rPr>
              <w:t>p</w:t>
            </w:r>
            <w:r>
              <w:rPr>
                <w:rFonts w:ascii="Calibri" w:eastAsia="Calibri" w:hAnsi="Calibri" w:cs="Calibri"/>
                <w:color w:val="000000"/>
                <w:sz w:val="22"/>
                <w:szCs w:val="22"/>
              </w:rPr>
              <w:t xml:space="preserve">lanning permission for works to be carried out on the </w:t>
            </w:r>
            <w:r w:rsidR="002D030C">
              <w:rPr>
                <w:rFonts w:ascii="Calibri" w:eastAsia="Calibri" w:hAnsi="Calibri" w:cs="Calibri"/>
                <w:color w:val="000000"/>
                <w:sz w:val="22"/>
                <w:szCs w:val="22"/>
              </w:rPr>
              <w:t>o</w:t>
            </w:r>
            <w:r>
              <w:rPr>
                <w:rFonts w:ascii="Calibri" w:eastAsia="Calibri" w:hAnsi="Calibri" w:cs="Calibri"/>
                <w:color w:val="000000"/>
                <w:sz w:val="22"/>
                <w:szCs w:val="22"/>
              </w:rPr>
              <w:t xml:space="preserve">ak tree at Farm Lane, had been approved. </w:t>
            </w:r>
          </w:p>
          <w:p w14:paraId="584A2130" w14:textId="2FCD17F9" w:rsidR="00A95B86" w:rsidRDefault="00000000">
            <w:pPr>
              <w:pBdr>
                <w:top w:val="nil"/>
                <w:left w:val="nil"/>
                <w:bottom w:val="nil"/>
                <w:right w:val="nil"/>
                <w:between w:val="nil"/>
              </w:pBdr>
              <w:spacing w:line="240" w:lineRule="auto"/>
              <w:ind w:left="0" w:hanging="2"/>
              <w:jc w:val="both"/>
              <w:rPr>
                <w:rFonts w:ascii="Calibri" w:eastAsia="Calibri" w:hAnsi="Calibri" w:cs="Calibri"/>
                <w:color w:val="000000"/>
                <w:sz w:val="22"/>
                <w:szCs w:val="22"/>
              </w:rPr>
            </w:pPr>
            <w:r>
              <w:rPr>
                <w:rFonts w:ascii="Calibri" w:eastAsia="Calibri" w:hAnsi="Calibri" w:cs="Calibri"/>
                <w:b/>
                <w:color w:val="000000"/>
                <w:sz w:val="22"/>
                <w:szCs w:val="22"/>
              </w:rPr>
              <w:t xml:space="preserve">RESOLVED: To seek 2 further quotes for professional representation at the Planning </w:t>
            </w:r>
            <w:r w:rsidR="002D030C" w:rsidRPr="00344F06">
              <w:rPr>
                <w:rFonts w:ascii="Calibri" w:eastAsia="Calibri" w:hAnsi="Calibri" w:cs="Calibri"/>
                <w:b/>
                <w:color w:val="0D0D0D" w:themeColor="text1" w:themeTint="F2"/>
                <w:sz w:val="22"/>
                <w:szCs w:val="22"/>
              </w:rPr>
              <w:t xml:space="preserve">&amp; Environment </w:t>
            </w:r>
            <w:r w:rsidRPr="00344F06">
              <w:rPr>
                <w:rFonts w:ascii="Calibri" w:eastAsia="Calibri" w:hAnsi="Calibri" w:cs="Calibri"/>
                <w:b/>
                <w:color w:val="0D0D0D" w:themeColor="text1" w:themeTint="F2"/>
                <w:sz w:val="22"/>
                <w:szCs w:val="22"/>
              </w:rPr>
              <w:t xml:space="preserve">Committee meeting when Guildford Borough Council considers the Burnt </w:t>
            </w:r>
            <w:r w:rsidR="002D030C" w:rsidRPr="00344F06">
              <w:rPr>
                <w:rFonts w:ascii="Calibri" w:eastAsia="Calibri" w:hAnsi="Calibri" w:cs="Calibri"/>
                <w:b/>
                <w:color w:val="0D0D0D" w:themeColor="text1" w:themeTint="F2"/>
                <w:sz w:val="22"/>
                <w:szCs w:val="22"/>
              </w:rPr>
              <w:t>C</w:t>
            </w:r>
            <w:r w:rsidRPr="00344F06">
              <w:rPr>
                <w:rFonts w:ascii="Calibri" w:eastAsia="Calibri" w:hAnsi="Calibri" w:cs="Calibri"/>
                <w:b/>
                <w:color w:val="0D0D0D" w:themeColor="text1" w:themeTint="F2"/>
                <w:sz w:val="22"/>
                <w:szCs w:val="22"/>
              </w:rPr>
              <w:t xml:space="preserve">ommon application, phase 3.                </w:t>
            </w:r>
          </w:p>
          <w:p w14:paraId="2EE810BF" w14:textId="77777777" w:rsidR="00A95B86" w:rsidRDefault="00A95B86">
            <w:pPr>
              <w:pBdr>
                <w:top w:val="nil"/>
                <w:left w:val="nil"/>
                <w:bottom w:val="nil"/>
                <w:right w:val="nil"/>
                <w:between w:val="nil"/>
              </w:pBdr>
              <w:spacing w:line="240" w:lineRule="auto"/>
              <w:ind w:left="0" w:hanging="2"/>
              <w:jc w:val="both"/>
              <w:rPr>
                <w:rFonts w:ascii="Calibri" w:eastAsia="Calibri" w:hAnsi="Calibri" w:cs="Calibri"/>
                <w:color w:val="FF0000"/>
                <w:sz w:val="22"/>
                <w:szCs w:val="22"/>
              </w:rPr>
            </w:pPr>
          </w:p>
        </w:tc>
      </w:tr>
      <w:tr w:rsidR="00A95B86" w14:paraId="276E853B" w14:textId="77777777">
        <w:tc>
          <w:tcPr>
            <w:tcW w:w="936" w:type="dxa"/>
          </w:tcPr>
          <w:p w14:paraId="352D3544" w14:textId="77777777" w:rsidR="00A95B86" w:rsidRDefault="00A95B86">
            <w:pPr>
              <w:ind w:left="0" w:hanging="2"/>
              <w:rPr>
                <w:rFonts w:ascii="Calibri" w:eastAsia="Calibri" w:hAnsi="Calibri" w:cs="Calibri"/>
                <w:sz w:val="22"/>
                <w:szCs w:val="22"/>
              </w:rPr>
            </w:pPr>
          </w:p>
          <w:p w14:paraId="226143E7" w14:textId="77777777" w:rsidR="00A95B86" w:rsidRDefault="00000000">
            <w:pPr>
              <w:ind w:left="0" w:hanging="2"/>
              <w:rPr>
                <w:rFonts w:ascii="Calibri" w:eastAsia="Calibri" w:hAnsi="Calibri" w:cs="Calibri"/>
                <w:sz w:val="22"/>
                <w:szCs w:val="22"/>
              </w:rPr>
            </w:pPr>
            <w:r>
              <w:rPr>
                <w:rFonts w:ascii="Calibri" w:eastAsia="Calibri" w:hAnsi="Calibri" w:cs="Calibri"/>
                <w:b/>
                <w:sz w:val="22"/>
                <w:szCs w:val="22"/>
              </w:rPr>
              <w:t>SPC</w:t>
            </w:r>
          </w:p>
          <w:p w14:paraId="0876B25D" w14:textId="77777777" w:rsidR="00A95B86" w:rsidRDefault="00000000">
            <w:pPr>
              <w:ind w:left="0" w:hanging="2"/>
              <w:rPr>
                <w:rFonts w:ascii="Calibri" w:eastAsia="Calibri" w:hAnsi="Calibri" w:cs="Calibri"/>
                <w:sz w:val="22"/>
                <w:szCs w:val="22"/>
              </w:rPr>
            </w:pPr>
            <w:r>
              <w:rPr>
                <w:rFonts w:ascii="Calibri" w:eastAsia="Calibri" w:hAnsi="Calibri" w:cs="Calibri"/>
                <w:b/>
                <w:sz w:val="22"/>
                <w:szCs w:val="22"/>
              </w:rPr>
              <w:t>143.</w:t>
            </w:r>
          </w:p>
        </w:tc>
        <w:tc>
          <w:tcPr>
            <w:tcW w:w="10195" w:type="dxa"/>
          </w:tcPr>
          <w:p w14:paraId="5564F6BA" w14:textId="77777777" w:rsidR="002D030C" w:rsidRDefault="002D030C" w:rsidP="002D030C">
            <w:pPr>
              <w:ind w:leftChars="0" w:left="0" w:firstLineChars="0" w:firstLine="0"/>
              <w:rPr>
                <w:rFonts w:ascii="Calibri" w:eastAsia="Calibri" w:hAnsi="Calibri" w:cs="Calibri"/>
                <w:sz w:val="22"/>
                <w:szCs w:val="22"/>
              </w:rPr>
            </w:pPr>
          </w:p>
          <w:p w14:paraId="7C4158A1" w14:textId="4B8C033C" w:rsidR="00A95B86" w:rsidRDefault="00000000" w:rsidP="002D030C">
            <w:pPr>
              <w:ind w:leftChars="0" w:left="0" w:firstLineChars="0" w:firstLine="0"/>
              <w:rPr>
                <w:rFonts w:ascii="Calibri" w:eastAsia="Calibri" w:hAnsi="Calibri" w:cs="Calibri"/>
                <w:sz w:val="22"/>
                <w:szCs w:val="22"/>
              </w:rPr>
            </w:pPr>
            <w:r>
              <w:rPr>
                <w:rFonts w:ascii="Calibri" w:eastAsia="Calibri" w:hAnsi="Calibri" w:cs="Calibri"/>
                <w:b/>
                <w:sz w:val="22"/>
                <w:szCs w:val="22"/>
              </w:rPr>
              <w:t>Financial and other Council Matters</w:t>
            </w:r>
          </w:p>
          <w:p w14:paraId="71F2188A" w14:textId="77777777" w:rsidR="00A95B86" w:rsidRDefault="00000000">
            <w:p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a)</w:t>
            </w:r>
            <w:r>
              <w:rPr>
                <w:rFonts w:ascii="Calibri" w:eastAsia="Calibri" w:hAnsi="Calibri" w:cs="Calibri"/>
                <w:b/>
                <w:color w:val="000000"/>
                <w:sz w:val="22"/>
                <w:szCs w:val="22"/>
              </w:rPr>
              <w:t xml:space="preserve"> Monthly expenditure list for April 2024 </w:t>
            </w:r>
            <w:r>
              <w:rPr>
                <w:rFonts w:ascii="Calibri" w:eastAsia="Calibri" w:hAnsi="Calibri" w:cs="Calibri"/>
                <w:color w:val="000000"/>
                <w:sz w:val="22"/>
                <w:szCs w:val="22"/>
              </w:rPr>
              <w:t xml:space="preserve">– to approve </w:t>
            </w:r>
          </w:p>
          <w:p w14:paraId="6FA4504E" w14:textId="77777777" w:rsidR="00A95B86" w:rsidRDefault="00000000">
            <w:p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b/>
                <w:color w:val="000000"/>
                <w:sz w:val="22"/>
                <w:szCs w:val="22"/>
              </w:rPr>
              <w:t xml:space="preserve">RESOLVED: The monthly expenditure list for April was approved. </w:t>
            </w:r>
          </w:p>
          <w:p w14:paraId="0DA9A904" w14:textId="77777777" w:rsidR="00A95B86" w:rsidRDefault="00000000">
            <w:p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 xml:space="preserve">b) </w:t>
            </w:r>
            <w:r>
              <w:rPr>
                <w:rFonts w:ascii="Calibri" w:eastAsia="Calibri" w:hAnsi="Calibri" w:cs="Calibri"/>
                <w:b/>
                <w:color w:val="000000"/>
                <w:sz w:val="22"/>
                <w:szCs w:val="22"/>
              </w:rPr>
              <w:t>Bank reconciliation for February</w:t>
            </w:r>
            <w:r>
              <w:rPr>
                <w:rFonts w:ascii="Calibri" w:eastAsia="Calibri" w:hAnsi="Calibri" w:cs="Calibri"/>
                <w:color w:val="000000"/>
                <w:sz w:val="22"/>
                <w:szCs w:val="22"/>
              </w:rPr>
              <w:t xml:space="preserve"> - to note - </w:t>
            </w:r>
            <w:r>
              <w:rPr>
                <w:rFonts w:ascii="Calibri" w:eastAsia="Calibri" w:hAnsi="Calibri" w:cs="Calibri"/>
                <w:b/>
                <w:color w:val="000000"/>
                <w:sz w:val="22"/>
                <w:szCs w:val="22"/>
              </w:rPr>
              <w:t>noted</w:t>
            </w:r>
          </w:p>
          <w:p w14:paraId="40C5A87D" w14:textId="77777777" w:rsidR="00A95B86" w:rsidRDefault="00000000">
            <w:p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 xml:space="preserve">c) </w:t>
            </w:r>
            <w:r>
              <w:rPr>
                <w:rFonts w:ascii="Calibri" w:eastAsia="Calibri" w:hAnsi="Calibri" w:cs="Calibri"/>
                <w:b/>
                <w:color w:val="000000"/>
                <w:sz w:val="22"/>
                <w:szCs w:val="22"/>
              </w:rPr>
              <w:t>SALC Conference – 13.11.2025 @Silvermere Golfclub, Cobham</w:t>
            </w:r>
            <w:r>
              <w:rPr>
                <w:rFonts w:ascii="Calibri" w:eastAsia="Calibri" w:hAnsi="Calibri" w:cs="Calibri"/>
                <w:color w:val="000000"/>
                <w:sz w:val="22"/>
                <w:szCs w:val="22"/>
              </w:rPr>
              <w:t xml:space="preserve"> – To note - </w:t>
            </w:r>
            <w:r>
              <w:rPr>
                <w:rFonts w:ascii="Calibri" w:eastAsia="Calibri" w:hAnsi="Calibri" w:cs="Calibri"/>
                <w:b/>
                <w:color w:val="000000"/>
                <w:sz w:val="22"/>
                <w:szCs w:val="22"/>
              </w:rPr>
              <w:t>Noted</w:t>
            </w:r>
          </w:p>
          <w:p w14:paraId="79DD996D" w14:textId="77777777" w:rsidR="00A95B86" w:rsidRDefault="00000000">
            <w:p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 xml:space="preserve">d) </w:t>
            </w:r>
            <w:r>
              <w:rPr>
                <w:rFonts w:ascii="Calibri" w:eastAsia="Calibri" w:hAnsi="Calibri" w:cs="Calibri"/>
                <w:b/>
                <w:color w:val="000000"/>
                <w:sz w:val="22"/>
                <w:szCs w:val="22"/>
              </w:rPr>
              <w:t>Date change for public meeting, organised by a resident</w:t>
            </w:r>
            <w:r>
              <w:rPr>
                <w:rFonts w:ascii="Calibri" w:eastAsia="Calibri" w:hAnsi="Calibri" w:cs="Calibri"/>
                <w:color w:val="000000"/>
                <w:sz w:val="22"/>
                <w:szCs w:val="22"/>
              </w:rPr>
              <w:t xml:space="preserve"> – </w:t>
            </w:r>
            <w:r>
              <w:rPr>
                <w:rFonts w:ascii="Calibri" w:eastAsia="Calibri" w:hAnsi="Calibri" w:cs="Calibri"/>
                <w:color w:val="000000"/>
                <w:sz w:val="22"/>
                <w:szCs w:val="22"/>
                <w:u w:val="single"/>
              </w:rPr>
              <w:t>now 16</w:t>
            </w:r>
            <w:r>
              <w:rPr>
                <w:rFonts w:ascii="Calibri" w:eastAsia="Calibri" w:hAnsi="Calibri" w:cs="Calibri"/>
                <w:color w:val="000000"/>
                <w:sz w:val="22"/>
                <w:szCs w:val="22"/>
                <w:u w:val="single"/>
                <w:vertAlign w:val="superscript"/>
              </w:rPr>
              <w:t>th</w:t>
            </w:r>
            <w:r>
              <w:rPr>
                <w:rFonts w:ascii="Calibri" w:eastAsia="Calibri" w:hAnsi="Calibri" w:cs="Calibri"/>
                <w:color w:val="000000"/>
                <w:sz w:val="22"/>
                <w:szCs w:val="22"/>
                <w:u w:val="single"/>
              </w:rPr>
              <w:t xml:space="preserve"> May</w:t>
            </w:r>
            <w:r>
              <w:rPr>
                <w:rFonts w:ascii="Calibri" w:eastAsia="Calibri" w:hAnsi="Calibri" w:cs="Calibri"/>
                <w:color w:val="FF0000"/>
                <w:sz w:val="22"/>
                <w:szCs w:val="22"/>
              </w:rPr>
              <w:t xml:space="preserve"> </w:t>
            </w:r>
            <w:r>
              <w:rPr>
                <w:rFonts w:ascii="Calibri" w:eastAsia="Calibri" w:hAnsi="Calibri" w:cs="Calibri"/>
                <w:b/>
                <w:color w:val="000000"/>
                <w:sz w:val="22"/>
                <w:szCs w:val="22"/>
              </w:rPr>
              <w:t xml:space="preserve">- noted </w:t>
            </w:r>
          </w:p>
          <w:p w14:paraId="4553D884" w14:textId="77777777" w:rsidR="00A95B86" w:rsidRDefault="00000000">
            <w:p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 xml:space="preserve">e) </w:t>
            </w:r>
            <w:r>
              <w:rPr>
                <w:rFonts w:ascii="Calibri" w:eastAsia="Calibri" w:hAnsi="Calibri" w:cs="Calibri"/>
                <w:b/>
                <w:color w:val="000000"/>
                <w:sz w:val="22"/>
                <w:szCs w:val="22"/>
              </w:rPr>
              <w:t>J Cadman – attendance prior to audit</w:t>
            </w:r>
            <w:r>
              <w:rPr>
                <w:rFonts w:ascii="Calibri" w:eastAsia="Calibri" w:hAnsi="Calibri" w:cs="Calibri"/>
                <w:color w:val="000000"/>
                <w:sz w:val="22"/>
                <w:szCs w:val="22"/>
              </w:rPr>
              <w:t>, to approve.</w:t>
            </w:r>
            <w:r>
              <w:rPr>
                <w:rFonts w:ascii="Calibri" w:eastAsia="Calibri" w:hAnsi="Calibri" w:cs="Calibri"/>
                <w:b/>
                <w:color w:val="000000"/>
                <w:sz w:val="22"/>
                <w:szCs w:val="22"/>
              </w:rPr>
              <w:t xml:space="preserve"> </w:t>
            </w:r>
            <w:r>
              <w:rPr>
                <w:rFonts w:ascii="Calibri" w:eastAsia="Calibri" w:hAnsi="Calibri" w:cs="Calibri"/>
                <w:i/>
                <w:color w:val="000000"/>
                <w:sz w:val="22"/>
                <w:szCs w:val="22"/>
              </w:rPr>
              <w:t xml:space="preserve"> </w:t>
            </w:r>
          </w:p>
          <w:p w14:paraId="3CA62BC7" w14:textId="090E2C1B" w:rsidR="00A95B86" w:rsidRDefault="00000000">
            <w:pPr>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b/>
                <w:color w:val="000000"/>
                <w:sz w:val="22"/>
                <w:szCs w:val="22"/>
              </w:rPr>
              <w:t>RESOLVED: J Cadman will attend the Parish Office to assist with year</w:t>
            </w:r>
            <w:r w:rsidR="002D030C">
              <w:rPr>
                <w:rFonts w:ascii="Calibri" w:eastAsia="Calibri" w:hAnsi="Calibri" w:cs="Calibri"/>
                <w:b/>
                <w:color w:val="000000"/>
                <w:sz w:val="22"/>
                <w:szCs w:val="22"/>
              </w:rPr>
              <w:t>-</w:t>
            </w:r>
            <w:r>
              <w:rPr>
                <w:rFonts w:ascii="Calibri" w:eastAsia="Calibri" w:hAnsi="Calibri" w:cs="Calibri"/>
                <w:b/>
                <w:color w:val="000000"/>
                <w:sz w:val="22"/>
                <w:szCs w:val="22"/>
              </w:rPr>
              <w:t>end prior to the audit, at a cost of £30 per hour.</w:t>
            </w:r>
            <w:r>
              <w:rPr>
                <w:rFonts w:ascii="Calibri" w:eastAsia="Calibri" w:hAnsi="Calibri" w:cs="Calibri"/>
                <w:color w:val="000000"/>
                <w:sz w:val="22"/>
                <w:szCs w:val="22"/>
              </w:rPr>
              <w:t xml:space="preserve">  Further assistance may be required to start the new year.                                                     </w:t>
            </w:r>
          </w:p>
          <w:p w14:paraId="4DEA3361" w14:textId="77777777" w:rsidR="00A95B86" w:rsidRDefault="00000000">
            <w:pPr>
              <w:ind w:left="0" w:hanging="2"/>
              <w:rPr>
                <w:rFonts w:ascii="Calibri" w:eastAsia="Calibri" w:hAnsi="Calibri" w:cs="Calibri"/>
                <w:color w:val="000000"/>
                <w:sz w:val="22"/>
                <w:szCs w:val="22"/>
              </w:rPr>
            </w:pPr>
            <w:r>
              <w:rPr>
                <w:rFonts w:ascii="Calibri" w:eastAsia="Calibri" w:hAnsi="Calibri" w:cs="Calibri"/>
                <w:sz w:val="22"/>
                <w:szCs w:val="22"/>
              </w:rPr>
              <w:t xml:space="preserve">f) </w:t>
            </w:r>
            <w:r>
              <w:rPr>
                <w:rFonts w:ascii="Calibri" w:eastAsia="Calibri" w:hAnsi="Calibri" w:cs="Calibri"/>
                <w:b/>
                <w:sz w:val="22"/>
                <w:szCs w:val="22"/>
              </w:rPr>
              <w:t>Internal Audit – 21</w:t>
            </w:r>
            <w:r>
              <w:rPr>
                <w:rFonts w:ascii="Calibri" w:eastAsia="Calibri" w:hAnsi="Calibri" w:cs="Calibri"/>
                <w:b/>
                <w:sz w:val="22"/>
                <w:szCs w:val="22"/>
                <w:vertAlign w:val="superscript"/>
              </w:rPr>
              <w:t>st</w:t>
            </w:r>
            <w:r>
              <w:rPr>
                <w:rFonts w:ascii="Calibri" w:eastAsia="Calibri" w:hAnsi="Calibri" w:cs="Calibri"/>
                <w:b/>
                <w:sz w:val="22"/>
                <w:szCs w:val="22"/>
              </w:rPr>
              <w:t xml:space="preserve"> May</w:t>
            </w:r>
            <w:r>
              <w:rPr>
                <w:rFonts w:ascii="Calibri" w:eastAsia="Calibri" w:hAnsi="Calibri" w:cs="Calibri"/>
                <w:sz w:val="22"/>
                <w:szCs w:val="22"/>
              </w:rPr>
              <w:t xml:space="preserve">– </w:t>
            </w:r>
            <w:r>
              <w:rPr>
                <w:rFonts w:ascii="Calibri" w:eastAsia="Calibri" w:hAnsi="Calibri" w:cs="Calibri"/>
                <w:color w:val="000000"/>
                <w:sz w:val="22"/>
                <w:szCs w:val="22"/>
              </w:rPr>
              <w:t xml:space="preserve">to note -  </w:t>
            </w:r>
            <w:r>
              <w:rPr>
                <w:rFonts w:ascii="Calibri" w:eastAsia="Calibri" w:hAnsi="Calibri" w:cs="Calibri"/>
                <w:b/>
                <w:color w:val="000000"/>
                <w:sz w:val="22"/>
                <w:szCs w:val="22"/>
              </w:rPr>
              <w:t>noted</w:t>
            </w:r>
          </w:p>
          <w:p w14:paraId="1FC1093C" w14:textId="77777777" w:rsidR="00A95B86" w:rsidRDefault="00000000">
            <w:pPr>
              <w:ind w:left="0" w:hanging="2"/>
              <w:rPr>
                <w:rFonts w:ascii="Calibri" w:eastAsia="Calibri" w:hAnsi="Calibri" w:cs="Calibri"/>
                <w:b/>
                <w:sz w:val="22"/>
                <w:szCs w:val="22"/>
              </w:rPr>
            </w:pPr>
            <w:r>
              <w:rPr>
                <w:rFonts w:ascii="Calibri" w:eastAsia="Calibri" w:hAnsi="Calibri" w:cs="Calibri"/>
                <w:sz w:val="22"/>
                <w:szCs w:val="22"/>
              </w:rPr>
              <w:t xml:space="preserve">g) </w:t>
            </w:r>
            <w:r>
              <w:rPr>
                <w:rFonts w:ascii="Calibri" w:eastAsia="Calibri" w:hAnsi="Calibri" w:cs="Calibri"/>
                <w:b/>
                <w:sz w:val="22"/>
                <w:szCs w:val="22"/>
              </w:rPr>
              <w:t xml:space="preserve">Casual Vacancy for a Councillor – Following the resignation of Cllr Sherman, there is a councillor position available. Guildford Borough Council </w:t>
            </w:r>
            <w:r w:rsidRPr="00344F06">
              <w:rPr>
                <w:rFonts w:ascii="Calibri" w:eastAsia="Calibri" w:hAnsi="Calibri" w:cs="Calibri"/>
                <w:b/>
                <w:color w:val="0D0D0D" w:themeColor="text1" w:themeTint="F2"/>
                <w:sz w:val="22"/>
                <w:szCs w:val="22"/>
              </w:rPr>
              <w:t>ha</w:t>
            </w:r>
            <w:r w:rsidR="002D030C" w:rsidRPr="00344F06">
              <w:rPr>
                <w:rFonts w:ascii="Calibri" w:eastAsia="Calibri" w:hAnsi="Calibri" w:cs="Calibri"/>
                <w:b/>
                <w:color w:val="0D0D0D" w:themeColor="text1" w:themeTint="F2"/>
                <w:sz w:val="22"/>
                <w:szCs w:val="22"/>
              </w:rPr>
              <w:t>s</w:t>
            </w:r>
            <w:r w:rsidRPr="00344F06">
              <w:rPr>
                <w:rFonts w:ascii="Calibri" w:eastAsia="Calibri" w:hAnsi="Calibri" w:cs="Calibri"/>
                <w:b/>
                <w:color w:val="0D0D0D" w:themeColor="text1" w:themeTint="F2"/>
                <w:sz w:val="22"/>
                <w:szCs w:val="22"/>
              </w:rPr>
              <w:t xml:space="preserve"> </w:t>
            </w:r>
            <w:r>
              <w:rPr>
                <w:rFonts w:ascii="Calibri" w:eastAsia="Calibri" w:hAnsi="Calibri" w:cs="Calibri"/>
                <w:b/>
                <w:sz w:val="22"/>
                <w:szCs w:val="22"/>
              </w:rPr>
              <w:t xml:space="preserve">been notified and the proper notices have been issued. An additional advert will accompany the notice. </w:t>
            </w:r>
          </w:p>
          <w:p w14:paraId="2CC1F205" w14:textId="6849DA36" w:rsidR="002D030C" w:rsidRDefault="002D030C">
            <w:pPr>
              <w:ind w:left="0" w:hanging="2"/>
              <w:rPr>
                <w:rFonts w:ascii="Calibri" w:eastAsia="Calibri" w:hAnsi="Calibri" w:cs="Calibri"/>
                <w:sz w:val="22"/>
                <w:szCs w:val="22"/>
              </w:rPr>
            </w:pPr>
          </w:p>
        </w:tc>
      </w:tr>
      <w:tr w:rsidR="00A95B86" w14:paraId="743E6D4D" w14:textId="77777777">
        <w:tc>
          <w:tcPr>
            <w:tcW w:w="936" w:type="dxa"/>
          </w:tcPr>
          <w:p w14:paraId="70EBA37B" w14:textId="77777777" w:rsidR="00A95B86" w:rsidRDefault="00000000" w:rsidP="002D030C">
            <w:pPr>
              <w:ind w:leftChars="0" w:left="0" w:firstLineChars="0" w:firstLine="0"/>
              <w:rPr>
                <w:rFonts w:ascii="Calibri" w:eastAsia="Calibri" w:hAnsi="Calibri" w:cs="Calibri"/>
                <w:sz w:val="22"/>
                <w:szCs w:val="22"/>
              </w:rPr>
            </w:pPr>
            <w:r>
              <w:rPr>
                <w:rFonts w:ascii="Calibri" w:eastAsia="Calibri" w:hAnsi="Calibri" w:cs="Calibri"/>
                <w:b/>
                <w:sz w:val="22"/>
                <w:szCs w:val="22"/>
              </w:rPr>
              <w:t>SPC</w:t>
            </w:r>
            <w:r>
              <w:rPr>
                <w:rFonts w:ascii="Calibri" w:eastAsia="Calibri" w:hAnsi="Calibri" w:cs="Calibri"/>
                <w:b/>
                <w:sz w:val="22"/>
                <w:szCs w:val="22"/>
              </w:rPr>
              <w:br/>
              <w:t>144.</w:t>
            </w:r>
          </w:p>
        </w:tc>
        <w:tc>
          <w:tcPr>
            <w:tcW w:w="10195" w:type="dxa"/>
          </w:tcPr>
          <w:p w14:paraId="5CB80DAD" w14:textId="77777777" w:rsidR="00A95B86" w:rsidRDefault="00000000" w:rsidP="002D030C">
            <w:pPr>
              <w:pBdr>
                <w:top w:val="nil"/>
                <w:left w:val="nil"/>
                <w:bottom w:val="nil"/>
                <w:right w:val="nil"/>
                <w:between w:val="nil"/>
              </w:pBdr>
              <w:spacing w:line="240" w:lineRule="auto"/>
              <w:ind w:leftChars="0" w:left="0" w:firstLineChars="0" w:firstLine="0"/>
              <w:rPr>
                <w:rFonts w:ascii="Calibri" w:eastAsia="Calibri" w:hAnsi="Calibri" w:cs="Calibri"/>
                <w:color w:val="000000"/>
                <w:sz w:val="22"/>
                <w:szCs w:val="22"/>
              </w:rPr>
            </w:pPr>
            <w:r>
              <w:rPr>
                <w:rFonts w:ascii="Calibri" w:eastAsia="Calibri" w:hAnsi="Calibri" w:cs="Calibri"/>
                <w:b/>
                <w:color w:val="000000"/>
                <w:sz w:val="22"/>
                <w:szCs w:val="22"/>
              </w:rPr>
              <w:t>Pavilion Redevelopment Committee</w:t>
            </w:r>
          </w:p>
          <w:p w14:paraId="1BF19472" w14:textId="1D5A26EC" w:rsidR="00A95B86" w:rsidRPr="002D030C" w:rsidRDefault="002D030C" w:rsidP="002D030C">
            <w:pPr>
              <w:pBdr>
                <w:top w:val="nil"/>
                <w:left w:val="nil"/>
                <w:bottom w:val="nil"/>
                <w:right w:val="nil"/>
                <w:between w:val="nil"/>
              </w:pBdr>
              <w:spacing w:line="240" w:lineRule="auto"/>
              <w:ind w:leftChars="0" w:left="0" w:firstLineChars="0" w:hanging="2"/>
              <w:rPr>
                <w:rFonts w:ascii="Calibri" w:eastAsia="Calibri" w:hAnsi="Calibri" w:cs="Calibri"/>
                <w:color w:val="000000"/>
              </w:rPr>
            </w:pPr>
            <w:r w:rsidRPr="002D030C">
              <w:rPr>
                <w:rFonts w:ascii="Calibri" w:eastAsia="Calibri" w:hAnsi="Calibri" w:cs="Calibri"/>
                <w:color w:val="000000"/>
                <w:sz w:val="22"/>
                <w:szCs w:val="22"/>
              </w:rPr>
              <w:t>a)</w:t>
            </w:r>
            <w:r>
              <w:rPr>
                <w:rFonts w:ascii="Calibri" w:eastAsia="Calibri" w:hAnsi="Calibri" w:cs="Calibri"/>
                <w:color w:val="000000"/>
                <w:sz w:val="22"/>
                <w:szCs w:val="22"/>
              </w:rPr>
              <w:t xml:space="preserve"> </w:t>
            </w:r>
            <w:r w:rsidRPr="002D030C">
              <w:rPr>
                <w:rFonts w:ascii="Calibri" w:eastAsia="Calibri" w:hAnsi="Calibri" w:cs="Calibri"/>
                <w:color w:val="000000"/>
                <w:sz w:val="22"/>
                <w:szCs w:val="22"/>
              </w:rPr>
              <w:t>Update on Project – A general update was given by Cllr Goehler. Progress is being made - the CIO transition has begun, and the S106 initial agreement to pay out funds, has been received.</w:t>
            </w:r>
          </w:p>
          <w:p w14:paraId="1DD890CA" w14:textId="77777777" w:rsidR="00A95B86" w:rsidRPr="00344F06" w:rsidRDefault="00000000" w:rsidP="002D030C">
            <w:pPr>
              <w:pBdr>
                <w:top w:val="nil"/>
                <w:left w:val="nil"/>
                <w:bottom w:val="nil"/>
                <w:right w:val="nil"/>
                <w:between w:val="nil"/>
              </w:pBdr>
              <w:spacing w:line="240" w:lineRule="auto"/>
              <w:ind w:leftChars="0" w:left="0" w:firstLineChars="0" w:firstLine="0"/>
              <w:rPr>
                <w:rFonts w:ascii="Calibri" w:eastAsia="Calibri" w:hAnsi="Calibri" w:cs="Calibri"/>
                <w:color w:val="0D0D0D" w:themeColor="text1" w:themeTint="F2"/>
                <w:sz w:val="22"/>
                <w:szCs w:val="22"/>
              </w:rPr>
            </w:pPr>
            <w:r>
              <w:rPr>
                <w:rFonts w:ascii="Calibri" w:eastAsia="Calibri" w:hAnsi="Calibri" w:cs="Calibri"/>
                <w:color w:val="000000"/>
                <w:sz w:val="22"/>
                <w:szCs w:val="22"/>
              </w:rPr>
              <w:t xml:space="preserve">b) Community Engagement – ideas/arrangements for May Fair – to note – It was </w:t>
            </w:r>
            <w:r>
              <w:rPr>
                <w:rFonts w:ascii="Calibri" w:eastAsia="Calibri" w:hAnsi="Calibri" w:cs="Calibri"/>
                <w:sz w:val="22"/>
                <w:szCs w:val="22"/>
              </w:rPr>
              <w:t>noted that</w:t>
            </w:r>
            <w:r>
              <w:rPr>
                <w:rFonts w:ascii="Calibri" w:eastAsia="Calibri" w:hAnsi="Calibri" w:cs="Calibri"/>
                <w:color w:val="000000"/>
                <w:sz w:val="22"/>
                <w:szCs w:val="22"/>
              </w:rPr>
              <w:t xml:space="preserve"> the architects would provide initial sketches of the future Pavilion to display. It was suggested that residents could man part of the area to advertise the </w:t>
            </w:r>
            <w:r w:rsidRPr="00344F06">
              <w:rPr>
                <w:rFonts w:ascii="Calibri" w:eastAsia="Calibri" w:hAnsi="Calibri" w:cs="Calibri"/>
                <w:color w:val="0D0D0D" w:themeColor="text1" w:themeTint="F2"/>
                <w:sz w:val="22"/>
                <w:szCs w:val="22"/>
              </w:rPr>
              <w:t>resident’s public meeting.</w:t>
            </w:r>
          </w:p>
          <w:p w14:paraId="183751C7" w14:textId="77777777" w:rsidR="00A95B86" w:rsidRDefault="00000000" w:rsidP="002D030C">
            <w:pPr>
              <w:pBdr>
                <w:top w:val="nil"/>
                <w:left w:val="nil"/>
                <w:bottom w:val="nil"/>
                <w:right w:val="nil"/>
                <w:between w:val="nil"/>
              </w:pBdr>
              <w:spacing w:line="240" w:lineRule="auto"/>
              <w:ind w:leftChars="0" w:left="0" w:firstLineChars="0" w:firstLine="0"/>
              <w:rPr>
                <w:rFonts w:ascii="Calibri" w:eastAsia="Calibri" w:hAnsi="Calibri" w:cs="Calibri"/>
                <w:color w:val="000000"/>
                <w:sz w:val="22"/>
                <w:szCs w:val="22"/>
              </w:rPr>
            </w:pPr>
            <w:r>
              <w:rPr>
                <w:rFonts w:ascii="Calibri" w:eastAsia="Calibri" w:hAnsi="Calibri" w:cs="Calibri"/>
                <w:color w:val="000000"/>
                <w:sz w:val="22"/>
                <w:szCs w:val="22"/>
              </w:rPr>
              <w:t xml:space="preserve">c) Update from workstreams – to note - </w:t>
            </w:r>
            <w:r>
              <w:rPr>
                <w:rFonts w:ascii="Calibri" w:eastAsia="Calibri" w:hAnsi="Calibri" w:cs="Calibri"/>
                <w:b/>
                <w:color w:val="000000"/>
                <w:sz w:val="22"/>
                <w:szCs w:val="22"/>
              </w:rPr>
              <w:t>Noted</w:t>
            </w:r>
          </w:p>
          <w:p w14:paraId="1D490235" w14:textId="142012AF" w:rsidR="00A95B86" w:rsidRPr="000B1EEC" w:rsidRDefault="00000000" w:rsidP="002D030C">
            <w:pPr>
              <w:pBdr>
                <w:top w:val="nil"/>
                <w:left w:val="nil"/>
                <w:bottom w:val="nil"/>
                <w:right w:val="nil"/>
                <w:between w:val="nil"/>
              </w:pBdr>
              <w:spacing w:line="240" w:lineRule="auto"/>
              <w:ind w:leftChars="0" w:left="0" w:firstLineChars="0" w:firstLine="0"/>
              <w:rPr>
                <w:rFonts w:ascii="Calibri" w:eastAsia="Calibri" w:hAnsi="Calibri" w:cs="Calibri"/>
                <w:color w:val="0D0D0D" w:themeColor="text1" w:themeTint="F2"/>
                <w:sz w:val="22"/>
                <w:szCs w:val="22"/>
              </w:rPr>
            </w:pPr>
            <w:r>
              <w:rPr>
                <w:rFonts w:ascii="Calibri" w:eastAsia="Calibri" w:hAnsi="Calibri" w:cs="Calibri"/>
                <w:color w:val="000000"/>
                <w:sz w:val="22"/>
                <w:szCs w:val="22"/>
              </w:rPr>
              <w:t xml:space="preserve">d) CIO conversion – to note – </w:t>
            </w:r>
            <w:r>
              <w:rPr>
                <w:rFonts w:ascii="Calibri" w:eastAsia="Calibri" w:hAnsi="Calibri" w:cs="Calibri"/>
                <w:b/>
                <w:color w:val="000000"/>
                <w:sz w:val="22"/>
                <w:szCs w:val="22"/>
              </w:rPr>
              <w:t>noted</w:t>
            </w:r>
            <w:r>
              <w:rPr>
                <w:rFonts w:ascii="Calibri" w:eastAsia="Calibri" w:hAnsi="Calibri" w:cs="Calibri"/>
                <w:color w:val="000000"/>
                <w:sz w:val="22"/>
                <w:szCs w:val="22"/>
              </w:rPr>
              <w:t xml:space="preserve">. The solicitors Wellers Hedley, have been instructed to carry out the conversion to CIO as agreed at an earlier meeting. </w:t>
            </w:r>
            <w:r w:rsidRPr="000B1EEC">
              <w:rPr>
                <w:rFonts w:ascii="Calibri" w:eastAsia="Calibri" w:hAnsi="Calibri" w:cs="Calibri"/>
                <w:color w:val="0D0D0D" w:themeColor="text1" w:themeTint="F2"/>
                <w:sz w:val="22"/>
                <w:szCs w:val="22"/>
              </w:rPr>
              <w:t xml:space="preserve">The </w:t>
            </w:r>
            <w:r w:rsidR="002D030C" w:rsidRPr="000B1EEC">
              <w:rPr>
                <w:rFonts w:ascii="Calibri" w:eastAsia="Calibri" w:hAnsi="Calibri" w:cs="Calibri"/>
                <w:color w:val="0D0D0D" w:themeColor="text1" w:themeTint="F2"/>
                <w:sz w:val="22"/>
                <w:szCs w:val="22"/>
              </w:rPr>
              <w:t>T</w:t>
            </w:r>
            <w:r w:rsidRPr="000B1EEC">
              <w:rPr>
                <w:rFonts w:ascii="Calibri" w:eastAsia="Calibri" w:hAnsi="Calibri" w:cs="Calibri"/>
                <w:color w:val="0D0D0D" w:themeColor="text1" w:themeTint="F2"/>
                <w:sz w:val="22"/>
                <w:szCs w:val="22"/>
              </w:rPr>
              <w:t xml:space="preserve">rust Deed has been hand delivered to the London office. It was hoped that modernising the Charity set up would allow for easier fund raising, and expansion of the Charity Objects. </w:t>
            </w:r>
          </w:p>
          <w:p w14:paraId="14E6669A" w14:textId="15912286" w:rsidR="00A95B86" w:rsidRPr="000B1EEC" w:rsidRDefault="00000000" w:rsidP="002D030C">
            <w:pPr>
              <w:pBdr>
                <w:top w:val="nil"/>
                <w:left w:val="nil"/>
                <w:bottom w:val="nil"/>
                <w:right w:val="nil"/>
                <w:between w:val="nil"/>
              </w:pBdr>
              <w:spacing w:line="240" w:lineRule="auto"/>
              <w:ind w:leftChars="0" w:left="0" w:firstLineChars="0" w:firstLine="0"/>
              <w:rPr>
                <w:rFonts w:ascii="Calibri" w:eastAsia="Calibri" w:hAnsi="Calibri" w:cs="Calibri"/>
                <w:color w:val="0D0D0D" w:themeColor="text1" w:themeTint="F2"/>
                <w:sz w:val="22"/>
                <w:szCs w:val="22"/>
              </w:rPr>
            </w:pPr>
            <w:r w:rsidRPr="000B1EEC">
              <w:rPr>
                <w:rFonts w:ascii="Calibri" w:eastAsia="Calibri" w:hAnsi="Calibri" w:cs="Calibri"/>
                <w:color w:val="0D0D0D" w:themeColor="text1" w:themeTint="F2"/>
                <w:sz w:val="22"/>
                <w:szCs w:val="22"/>
              </w:rPr>
              <w:t xml:space="preserve">e) Application for S106 funds – Update – following the resubmission of an updated Section 106 application form, Guildford </w:t>
            </w:r>
            <w:r w:rsidR="002D030C" w:rsidRPr="000B1EEC">
              <w:rPr>
                <w:rFonts w:ascii="Calibri" w:eastAsia="Calibri" w:hAnsi="Calibri" w:cs="Calibri"/>
                <w:color w:val="0D0D0D" w:themeColor="text1" w:themeTint="F2"/>
                <w:sz w:val="22"/>
                <w:szCs w:val="22"/>
              </w:rPr>
              <w:t>B</w:t>
            </w:r>
            <w:r w:rsidRPr="000B1EEC">
              <w:rPr>
                <w:rFonts w:ascii="Calibri" w:eastAsia="Calibri" w:hAnsi="Calibri" w:cs="Calibri"/>
                <w:color w:val="0D0D0D" w:themeColor="text1" w:themeTint="F2"/>
                <w:sz w:val="22"/>
                <w:szCs w:val="22"/>
              </w:rPr>
              <w:t xml:space="preserve">orough </w:t>
            </w:r>
            <w:r w:rsidR="002D030C" w:rsidRPr="000B1EEC">
              <w:rPr>
                <w:rFonts w:ascii="Calibri" w:eastAsia="Calibri" w:hAnsi="Calibri" w:cs="Calibri"/>
                <w:color w:val="0D0D0D" w:themeColor="text1" w:themeTint="F2"/>
                <w:sz w:val="22"/>
                <w:szCs w:val="22"/>
              </w:rPr>
              <w:t>C</w:t>
            </w:r>
            <w:r w:rsidRPr="000B1EEC">
              <w:rPr>
                <w:rFonts w:ascii="Calibri" w:eastAsia="Calibri" w:hAnsi="Calibri" w:cs="Calibri"/>
                <w:color w:val="0D0D0D" w:themeColor="text1" w:themeTint="F2"/>
                <w:sz w:val="22"/>
                <w:szCs w:val="22"/>
              </w:rPr>
              <w:t xml:space="preserve">ouncil have agreed in principle, to pay invoices incurred by the project on submission of the said invoices to them. </w:t>
            </w:r>
          </w:p>
          <w:p w14:paraId="4A879E5C" w14:textId="59D3C9F3" w:rsidR="002D030C" w:rsidRDefault="00000000" w:rsidP="002D030C">
            <w:pPr>
              <w:pBdr>
                <w:top w:val="nil"/>
                <w:left w:val="nil"/>
                <w:bottom w:val="nil"/>
                <w:right w:val="nil"/>
                <w:between w:val="nil"/>
              </w:pBdr>
              <w:spacing w:line="240" w:lineRule="auto"/>
              <w:ind w:leftChars="0" w:left="0" w:firstLineChars="0" w:firstLine="0"/>
              <w:rPr>
                <w:rFonts w:ascii="Calibri" w:eastAsia="Calibri" w:hAnsi="Calibri" w:cs="Calibri"/>
                <w:color w:val="0D0D0D" w:themeColor="text1" w:themeTint="F2"/>
                <w:sz w:val="22"/>
                <w:szCs w:val="22"/>
              </w:rPr>
            </w:pPr>
            <w:r w:rsidRPr="000B1EEC">
              <w:rPr>
                <w:rFonts w:ascii="Calibri" w:eastAsia="Calibri" w:hAnsi="Calibri" w:cs="Calibri"/>
                <w:color w:val="0D0D0D" w:themeColor="text1" w:themeTint="F2"/>
                <w:sz w:val="22"/>
                <w:szCs w:val="22"/>
              </w:rPr>
              <w:t xml:space="preserve">f) Stage 2 instruction to architects – to approve </w:t>
            </w:r>
          </w:p>
          <w:p w14:paraId="6A829467" w14:textId="77777777" w:rsidR="000B1EEC" w:rsidRDefault="000B1EEC" w:rsidP="002D030C">
            <w:pPr>
              <w:pBdr>
                <w:top w:val="nil"/>
                <w:left w:val="nil"/>
                <w:bottom w:val="nil"/>
                <w:right w:val="nil"/>
                <w:between w:val="nil"/>
              </w:pBdr>
              <w:spacing w:line="240" w:lineRule="auto"/>
              <w:ind w:leftChars="0" w:left="0" w:firstLineChars="0" w:firstLine="0"/>
              <w:rPr>
                <w:rFonts w:ascii="Calibri" w:eastAsia="Calibri" w:hAnsi="Calibri" w:cs="Calibri"/>
                <w:b/>
                <w:color w:val="000000"/>
                <w:sz w:val="22"/>
                <w:szCs w:val="22"/>
              </w:rPr>
            </w:pPr>
          </w:p>
          <w:p w14:paraId="1F4D3CFD" w14:textId="77777777" w:rsidR="000B1EEC" w:rsidRDefault="000B1EEC" w:rsidP="002D030C">
            <w:pPr>
              <w:pBdr>
                <w:top w:val="nil"/>
                <w:left w:val="nil"/>
                <w:bottom w:val="nil"/>
                <w:right w:val="nil"/>
                <w:between w:val="nil"/>
              </w:pBdr>
              <w:spacing w:line="240" w:lineRule="auto"/>
              <w:ind w:leftChars="0" w:left="0" w:firstLineChars="0" w:firstLine="0"/>
              <w:rPr>
                <w:rFonts w:ascii="Calibri" w:eastAsia="Calibri" w:hAnsi="Calibri" w:cs="Calibri"/>
                <w:b/>
                <w:color w:val="000000"/>
                <w:sz w:val="22"/>
                <w:szCs w:val="22"/>
              </w:rPr>
            </w:pPr>
          </w:p>
          <w:p w14:paraId="60FB5BC0" w14:textId="77777777" w:rsidR="000B1EEC" w:rsidRDefault="000B1EEC" w:rsidP="002D030C">
            <w:pPr>
              <w:pBdr>
                <w:top w:val="nil"/>
                <w:left w:val="nil"/>
                <w:bottom w:val="nil"/>
                <w:right w:val="nil"/>
                <w:between w:val="nil"/>
              </w:pBdr>
              <w:spacing w:line="240" w:lineRule="auto"/>
              <w:ind w:leftChars="0" w:left="0" w:firstLineChars="0" w:firstLine="0"/>
              <w:rPr>
                <w:rFonts w:ascii="Calibri" w:eastAsia="Calibri" w:hAnsi="Calibri" w:cs="Calibri"/>
                <w:b/>
                <w:color w:val="000000"/>
                <w:sz w:val="22"/>
                <w:szCs w:val="22"/>
              </w:rPr>
            </w:pPr>
          </w:p>
          <w:p w14:paraId="620B6B37" w14:textId="712985B5" w:rsidR="00A95B86" w:rsidRDefault="00000000" w:rsidP="002D030C">
            <w:pPr>
              <w:pBdr>
                <w:top w:val="nil"/>
                <w:left w:val="nil"/>
                <w:bottom w:val="nil"/>
                <w:right w:val="nil"/>
                <w:between w:val="nil"/>
              </w:pBdr>
              <w:spacing w:line="240" w:lineRule="auto"/>
              <w:ind w:leftChars="0" w:left="0" w:firstLineChars="0" w:firstLine="0"/>
              <w:rPr>
                <w:rFonts w:ascii="Calibri" w:eastAsia="Calibri" w:hAnsi="Calibri" w:cs="Calibri"/>
                <w:color w:val="000000"/>
                <w:sz w:val="22"/>
                <w:szCs w:val="22"/>
              </w:rPr>
            </w:pPr>
            <w:r>
              <w:rPr>
                <w:rFonts w:ascii="Calibri" w:eastAsia="Calibri" w:hAnsi="Calibri" w:cs="Calibri"/>
                <w:b/>
                <w:color w:val="000000"/>
                <w:sz w:val="22"/>
                <w:szCs w:val="22"/>
              </w:rPr>
              <w:t xml:space="preserve">RESOLVED: The stage 2 instruction to the architects was approved to be sent. This will be accompanied by a briefing note giving more details about the building design. </w:t>
            </w:r>
          </w:p>
          <w:p w14:paraId="6B1D128A" w14:textId="77777777" w:rsidR="00A95B86" w:rsidRDefault="00000000" w:rsidP="002D030C">
            <w:pPr>
              <w:pBdr>
                <w:top w:val="nil"/>
                <w:left w:val="nil"/>
                <w:bottom w:val="nil"/>
                <w:right w:val="nil"/>
                <w:between w:val="nil"/>
              </w:pBdr>
              <w:spacing w:line="240" w:lineRule="auto"/>
              <w:ind w:leftChars="0" w:left="0" w:firstLineChars="0" w:firstLine="0"/>
              <w:rPr>
                <w:rFonts w:ascii="Calibri" w:eastAsia="Calibri" w:hAnsi="Calibri" w:cs="Calibri"/>
                <w:color w:val="000000"/>
                <w:sz w:val="22"/>
                <w:szCs w:val="22"/>
              </w:rPr>
            </w:pPr>
            <w:r>
              <w:rPr>
                <w:rFonts w:ascii="Calibri" w:eastAsia="Calibri" w:hAnsi="Calibri" w:cs="Calibri"/>
                <w:color w:val="000000"/>
                <w:sz w:val="22"/>
                <w:szCs w:val="22"/>
              </w:rPr>
              <w:t xml:space="preserve">g) Transport consultant – to discuss and agree action – it was noted that a transport consultant would be required, as Surrey County Council do not have the resources to send personnel to give tailored advice about local projects. Advice would be required about sufficient access for emergency and utility vehicular access to the newly configured site.                                     </w:t>
            </w:r>
          </w:p>
          <w:p w14:paraId="555D381C" w14:textId="77777777" w:rsidR="00A95B86" w:rsidRDefault="00A95B86" w:rsidP="002D030C">
            <w:pPr>
              <w:pBdr>
                <w:top w:val="nil"/>
                <w:left w:val="nil"/>
                <w:bottom w:val="nil"/>
                <w:right w:val="nil"/>
                <w:between w:val="nil"/>
              </w:pBdr>
              <w:spacing w:line="240" w:lineRule="auto"/>
              <w:ind w:leftChars="0" w:left="0" w:firstLineChars="0" w:firstLine="0"/>
              <w:rPr>
                <w:rFonts w:ascii="Calibri" w:eastAsia="Calibri" w:hAnsi="Calibri" w:cs="Calibri"/>
                <w:color w:val="000000"/>
                <w:sz w:val="22"/>
                <w:szCs w:val="22"/>
              </w:rPr>
            </w:pPr>
          </w:p>
        </w:tc>
      </w:tr>
      <w:tr w:rsidR="00A95B86" w14:paraId="4C7BC12F" w14:textId="77777777">
        <w:tc>
          <w:tcPr>
            <w:tcW w:w="936" w:type="dxa"/>
          </w:tcPr>
          <w:p w14:paraId="7DD64FAE" w14:textId="77777777" w:rsidR="00A95B86" w:rsidRDefault="00A95B86">
            <w:pPr>
              <w:ind w:left="0" w:hanging="2"/>
              <w:rPr>
                <w:rFonts w:ascii="Calibri" w:eastAsia="Calibri" w:hAnsi="Calibri" w:cs="Calibri"/>
                <w:sz w:val="22"/>
                <w:szCs w:val="22"/>
              </w:rPr>
            </w:pPr>
          </w:p>
          <w:p w14:paraId="12DE018E" w14:textId="77777777" w:rsidR="00A95B86" w:rsidRDefault="00000000" w:rsidP="002D030C">
            <w:pPr>
              <w:ind w:leftChars="0" w:left="0" w:firstLineChars="0" w:firstLine="0"/>
              <w:rPr>
                <w:rFonts w:ascii="Calibri" w:eastAsia="Calibri" w:hAnsi="Calibri" w:cs="Calibri"/>
                <w:sz w:val="22"/>
                <w:szCs w:val="22"/>
              </w:rPr>
            </w:pPr>
            <w:r>
              <w:rPr>
                <w:rFonts w:ascii="Calibri" w:eastAsia="Calibri" w:hAnsi="Calibri" w:cs="Calibri"/>
                <w:b/>
                <w:sz w:val="22"/>
                <w:szCs w:val="22"/>
              </w:rPr>
              <w:t>SPC</w:t>
            </w:r>
            <w:r>
              <w:rPr>
                <w:rFonts w:ascii="Calibri" w:eastAsia="Calibri" w:hAnsi="Calibri" w:cs="Calibri"/>
                <w:b/>
                <w:sz w:val="22"/>
                <w:szCs w:val="22"/>
              </w:rPr>
              <w:br/>
              <w:t>145.</w:t>
            </w:r>
          </w:p>
          <w:p w14:paraId="69EE56EF" w14:textId="77777777" w:rsidR="00A95B86" w:rsidRDefault="00A95B86">
            <w:pPr>
              <w:ind w:left="0" w:hanging="2"/>
              <w:rPr>
                <w:rFonts w:ascii="Calibri" w:eastAsia="Calibri" w:hAnsi="Calibri" w:cs="Calibri"/>
                <w:sz w:val="22"/>
                <w:szCs w:val="22"/>
              </w:rPr>
            </w:pPr>
          </w:p>
        </w:tc>
        <w:tc>
          <w:tcPr>
            <w:tcW w:w="10195" w:type="dxa"/>
          </w:tcPr>
          <w:p w14:paraId="27F1C4F8" w14:textId="77777777" w:rsidR="00A95B86" w:rsidRDefault="00A95B86" w:rsidP="002D030C">
            <w:pPr>
              <w:ind w:leftChars="0" w:left="0" w:firstLineChars="0" w:firstLine="0"/>
              <w:rPr>
                <w:rFonts w:ascii="Calibri" w:eastAsia="Calibri" w:hAnsi="Calibri" w:cs="Calibri"/>
                <w:sz w:val="22"/>
                <w:szCs w:val="22"/>
              </w:rPr>
            </w:pPr>
          </w:p>
          <w:p w14:paraId="011E2402" w14:textId="77777777" w:rsidR="00A95B86" w:rsidRDefault="00000000">
            <w:pPr>
              <w:ind w:left="0" w:hanging="2"/>
              <w:rPr>
                <w:rFonts w:ascii="Calibri" w:eastAsia="Calibri" w:hAnsi="Calibri" w:cs="Calibri"/>
                <w:sz w:val="22"/>
                <w:szCs w:val="22"/>
              </w:rPr>
            </w:pPr>
            <w:r>
              <w:rPr>
                <w:rFonts w:ascii="Calibri" w:eastAsia="Calibri" w:hAnsi="Calibri" w:cs="Calibri"/>
                <w:b/>
                <w:sz w:val="22"/>
                <w:szCs w:val="22"/>
              </w:rPr>
              <w:t xml:space="preserve">Amenities and Leisure Services -   </w:t>
            </w:r>
            <w:r>
              <w:rPr>
                <w:rFonts w:ascii="Calibri" w:eastAsia="Calibri" w:hAnsi="Calibri" w:cs="Calibri"/>
                <w:sz w:val="22"/>
                <w:szCs w:val="22"/>
              </w:rPr>
              <w:t xml:space="preserve">Update on all projects -   </w:t>
            </w:r>
          </w:p>
          <w:p w14:paraId="7C57FFE5" w14:textId="71643AFD" w:rsidR="00A95B86" w:rsidRDefault="002D030C" w:rsidP="002D030C">
            <w:pPr>
              <w:ind w:leftChars="0" w:left="0" w:firstLineChars="0" w:firstLine="0"/>
              <w:rPr>
                <w:rFonts w:ascii="Calibri" w:eastAsia="Calibri" w:hAnsi="Calibri" w:cs="Calibri"/>
                <w:sz w:val="22"/>
                <w:szCs w:val="22"/>
              </w:rPr>
            </w:pPr>
            <w:r>
              <w:rPr>
                <w:rFonts w:ascii="Calibri" w:eastAsia="Calibri" w:hAnsi="Calibri" w:cs="Calibri"/>
                <w:sz w:val="22"/>
                <w:szCs w:val="22"/>
              </w:rPr>
              <w:t xml:space="preserve">a)Update on Maple Road - installation of trellis – to discuss and approve – A trellis has been attached to a residents fence next to the new play equipment at Maple Road, for aesthetic purposes. Following discussion, it was agreed to pay for the trellis. The cost quoted is approximately £24. This is to be confirmed following submission of the receipt. </w:t>
            </w:r>
          </w:p>
          <w:p w14:paraId="5700E39C" w14:textId="77777777" w:rsidR="00A95B86" w:rsidRDefault="00000000">
            <w:pPr>
              <w:ind w:left="0" w:hanging="2"/>
              <w:rPr>
                <w:rFonts w:ascii="Calibri" w:eastAsia="Calibri" w:hAnsi="Calibri" w:cs="Calibri"/>
                <w:color w:val="000000"/>
                <w:sz w:val="22"/>
                <w:szCs w:val="22"/>
              </w:rPr>
            </w:pPr>
            <w:r>
              <w:rPr>
                <w:rFonts w:ascii="Calibri" w:eastAsia="Calibri" w:hAnsi="Calibri" w:cs="Calibri"/>
                <w:b/>
                <w:color w:val="000000"/>
                <w:sz w:val="22"/>
                <w:szCs w:val="22"/>
              </w:rPr>
              <w:t xml:space="preserve">RESOLVED: To pay for the newly installed trellis, following submission of the receipt and consideration of appropriate cost.  </w:t>
            </w:r>
          </w:p>
          <w:p w14:paraId="5828C0F2" w14:textId="62F309C0" w:rsidR="00A95B86" w:rsidRDefault="002D030C" w:rsidP="002D030C">
            <w:pPr>
              <w:ind w:leftChars="0" w:left="0" w:firstLineChars="0" w:firstLine="0"/>
              <w:rPr>
                <w:rFonts w:ascii="Calibri" w:eastAsia="Calibri" w:hAnsi="Calibri" w:cs="Calibri"/>
                <w:sz w:val="22"/>
                <w:szCs w:val="22"/>
              </w:rPr>
            </w:pPr>
            <w:r>
              <w:rPr>
                <w:rFonts w:ascii="Calibri" w:eastAsia="Calibri" w:hAnsi="Calibri" w:cs="Calibri"/>
                <w:sz w:val="22"/>
                <w:szCs w:val="22"/>
              </w:rPr>
              <w:t xml:space="preserve">b) General repairs – to note – wet pour. It was noted that there are multiple areas in the Recreation Ground play area, where the wet pour surface has swollen and become a trip hazard. It was agreed to seek quotes for repair as soon as possible prior to the ROSPA inspection.   </w:t>
            </w:r>
          </w:p>
          <w:p w14:paraId="2E7EE59F" w14:textId="77777777" w:rsidR="00A95B86" w:rsidRDefault="00000000">
            <w:pPr>
              <w:ind w:left="0" w:hanging="2"/>
              <w:rPr>
                <w:rFonts w:ascii="Calibri" w:eastAsia="Calibri" w:hAnsi="Calibri" w:cs="Calibri"/>
                <w:color w:val="000000"/>
                <w:sz w:val="22"/>
                <w:szCs w:val="22"/>
              </w:rPr>
            </w:pPr>
            <w:r>
              <w:rPr>
                <w:rFonts w:ascii="Calibri" w:eastAsia="Calibri" w:hAnsi="Calibri" w:cs="Calibri"/>
                <w:b/>
                <w:color w:val="000000"/>
                <w:sz w:val="22"/>
                <w:szCs w:val="22"/>
              </w:rPr>
              <w:t xml:space="preserve">RESOLVED: To seek quotes for wet pour repair across the recreation Ground Playground. </w:t>
            </w:r>
          </w:p>
          <w:p w14:paraId="553BD934" w14:textId="44092DF9" w:rsidR="00A95B86" w:rsidRDefault="002D030C" w:rsidP="002D030C">
            <w:pPr>
              <w:ind w:leftChars="0" w:left="0" w:firstLineChars="0" w:firstLine="0"/>
              <w:rPr>
                <w:rFonts w:ascii="Calibri" w:eastAsia="Calibri" w:hAnsi="Calibri" w:cs="Calibri"/>
                <w:color w:val="000000"/>
                <w:sz w:val="22"/>
                <w:szCs w:val="22"/>
              </w:rPr>
            </w:pPr>
            <w:r>
              <w:rPr>
                <w:rFonts w:ascii="Calibri" w:eastAsia="Calibri" w:hAnsi="Calibri" w:cs="Calibri"/>
                <w:color w:val="000000"/>
                <w:sz w:val="22"/>
                <w:szCs w:val="22"/>
              </w:rPr>
              <w:t>c) Tree inspection</w:t>
            </w:r>
            <w:r>
              <w:rPr>
                <w:rFonts w:ascii="Calibri" w:eastAsia="Calibri" w:hAnsi="Calibri" w:cs="Calibri"/>
                <w:b/>
                <w:color w:val="000000"/>
                <w:sz w:val="22"/>
                <w:szCs w:val="22"/>
              </w:rPr>
              <w:t xml:space="preserve"> – Noted </w:t>
            </w:r>
            <w:r>
              <w:rPr>
                <w:rFonts w:ascii="Calibri" w:eastAsia="Calibri" w:hAnsi="Calibri" w:cs="Calibri"/>
                <w:color w:val="000000"/>
                <w:sz w:val="22"/>
                <w:szCs w:val="22"/>
              </w:rPr>
              <w:t>the tree survey is currently underway.</w:t>
            </w:r>
          </w:p>
          <w:p w14:paraId="740894ED" w14:textId="736E116C" w:rsidR="00A95B86" w:rsidRDefault="002D030C" w:rsidP="002D030C">
            <w:pPr>
              <w:ind w:leftChars="0" w:left="0" w:firstLineChars="0" w:firstLine="0"/>
              <w:rPr>
                <w:rFonts w:ascii="Calibri" w:eastAsia="Calibri" w:hAnsi="Calibri" w:cs="Calibri"/>
                <w:sz w:val="22"/>
                <w:szCs w:val="22"/>
              </w:rPr>
            </w:pPr>
            <w:r>
              <w:rPr>
                <w:rFonts w:ascii="Calibri" w:eastAsia="Calibri" w:hAnsi="Calibri" w:cs="Calibri"/>
                <w:sz w:val="22"/>
                <w:szCs w:val="22"/>
              </w:rPr>
              <w:t xml:space="preserve">d) Cemetery drainage Issues – outcome of meeting – It was reported that a follow up report and further drainage suggestions are awaited from the engineering team, who were pleased with our drainage figures.  </w:t>
            </w:r>
          </w:p>
          <w:p w14:paraId="08463DAA" w14:textId="2CDEE38F" w:rsidR="00A95B86" w:rsidRDefault="00B92768" w:rsidP="00B92768">
            <w:pPr>
              <w:ind w:leftChars="0" w:left="0" w:firstLineChars="0" w:firstLine="0"/>
              <w:rPr>
                <w:rFonts w:ascii="Calibri" w:eastAsia="Calibri" w:hAnsi="Calibri" w:cs="Calibri"/>
                <w:sz w:val="22"/>
                <w:szCs w:val="22"/>
              </w:rPr>
            </w:pPr>
            <w:r>
              <w:rPr>
                <w:rFonts w:ascii="Calibri" w:eastAsia="Calibri" w:hAnsi="Calibri" w:cs="Calibri"/>
                <w:sz w:val="22"/>
                <w:szCs w:val="22"/>
              </w:rPr>
              <w:t>e) Cemetery Pillar – update – It is anticipated that the cemetery Pillar repair, will be completed on 22</w:t>
            </w:r>
            <w:r>
              <w:rPr>
                <w:rFonts w:ascii="Calibri" w:eastAsia="Calibri" w:hAnsi="Calibri" w:cs="Calibri"/>
                <w:sz w:val="22"/>
                <w:szCs w:val="22"/>
                <w:vertAlign w:val="superscript"/>
              </w:rPr>
              <w:t>nd</w:t>
            </w:r>
            <w:r>
              <w:rPr>
                <w:rFonts w:ascii="Calibri" w:eastAsia="Calibri" w:hAnsi="Calibri" w:cs="Calibri"/>
                <w:sz w:val="22"/>
                <w:szCs w:val="22"/>
              </w:rPr>
              <w:t xml:space="preserve"> and 23</w:t>
            </w:r>
            <w:r>
              <w:rPr>
                <w:rFonts w:ascii="Calibri" w:eastAsia="Calibri" w:hAnsi="Calibri" w:cs="Calibri"/>
                <w:sz w:val="22"/>
                <w:szCs w:val="22"/>
                <w:vertAlign w:val="superscript"/>
              </w:rPr>
              <w:t>rd</w:t>
            </w:r>
            <w:r>
              <w:rPr>
                <w:rFonts w:ascii="Calibri" w:eastAsia="Calibri" w:hAnsi="Calibri" w:cs="Calibri"/>
                <w:sz w:val="22"/>
                <w:szCs w:val="22"/>
              </w:rPr>
              <w:t xml:space="preserve"> of March. This will include positioning of the new Cemetery pillar capstones, and Manchester Bollards. During this time access will be restricted  to the footpath double gates – no access via the main gates. A sign will be erected to indicate this. </w:t>
            </w:r>
          </w:p>
          <w:p w14:paraId="09B85616" w14:textId="1C7E607F" w:rsidR="00A95B86" w:rsidRDefault="00B92768" w:rsidP="00B92768">
            <w:pPr>
              <w:ind w:leftChars="0" w:left="0" w:firstLineChars="0" w:firstLine="0"/>
              <w:rPr>
                <w:rFonts w:ascii="Calibri" w:eastAsia="Calibri" w:hAnsi="Calibri" w:cs="Calibri"/>
                <w:sz w:val="22"/>
                <w:szCs w:val="22"/>
              </w:rPr>
            </w:pPr>
            <w:r>
              <w:rPr>
                <w:rFonts w:ascii="Calibri" w:eastAsia="Calibri" w:hAnsi="Calibri" w:cs="Calibri"/>
                <w:sz w:val="22"/>
                <w:szCs w:val="22"/>
              </w:rPr>
              <w:t xml:space="preserve">f) Pavilion roof – update – It was noted that a tile had been broken on the roof of the Pavilion. A local contractor has been informed and will soon carry out a repair. </w:t>
            </w:r>
          </w:p>
          <w:p w14:paraId="7FCB4DB9" w14:textId="76710903" w:rsidR="00A95B86" w:rsidRDefault="00B92768" w:rsidP="00B92768">
            <w:pPr>
              <w:ind w:leftChars="0" w:left="0" w:firstLineChars="0" w:firstLine="0"/>
              <w:rPr>
                <w:rFonts w:ascii="Calibri" w:eastAsia="Calibri" w:hAnsi="Calibri" w:cs="Calibri"/>
                <w:color w:val="000000"/>
                <w:sz w:val="22"/>
                <w:szCs w:val="22"/>
              </w:rPr>
            </w:pPr>
            <w:r>
              <w:rPr>
                <w:rFonts w:ascii="Calibri" w:eastAsia="Calibri" w:hAnsi="Calibri" w:cs="Calibri"/>
                <w:sz w:val="22"/>
                <w:szCs w:val="22"/>
              </w:rPr>
              <w:t xml:space="preserve">g) Bus Shelters – update – It was noted that the Bus shelter at the shop Parade had now undergone roof repair. </w:t>
            </w:r>
            <w:r>
              <w:rPr>
                <w:rFonts w:ascii="Calibri" w:eastAsia="Calibri" w:hAnsi="Calibri" w:cs="Calibri"/>
                <w:color w:val="000000"/>
                <w:sz w:val="22"/>
                <w:szCs w:val="22"/>
              </w:rPr>
              <w:t xml:space="preserve">Burnt </w:t>
            </w:r>
            <w:r w:rsidRPr="0030554D">
              <w:rPr>
                <w:rFonts w:ascii="Calibri" w:eastAsia="Calibri" w:hAnsi="Calibri" w:cs="Calibri"/>
                <w:color w:val="0D0D0D" w:themeColor="text1" w:themeTint="F2"/>
                <w:sz w:val="22"/>
                <w:szCs w:val="22"/>
              </w:rPr>
              <w:t>Co</w:t>
            </w:r>
            <w:r>
              <w:rPr>
                <w:rFonts w:ascii="Calibri" w:eastAsia="Calibri" w:hAnsi="Calibri" w:cs="Calibri"/>
                <w:color w:val="000000"/>
                <w:sz w:val="22"/>
                <w:szCs w:val="22"/>
              </w:rPr>
              <w:t xml:space="preserve">mmon shelter is to be repaired soon. </w:t>
            </w:r>
          </w:p>
          <w:p w14:paraId="3571BA34" w14:textId="03E9B682" w:rsidR="00A95B86" w:rsidRDefault="00B92768" w:rsidP="00B92768">
            <w:pPr>
              <w:ind w:leftChars="0" w:left="0" w:firstLineChars="0" w:firstLine="0"/>
              <w:rPr>
                <w:rFonts w:ascii="Calibri" w:eastAsia="Calibri" w:hAnsi="Calibri" w:cs="Calibri"/>
                <w:color w:val="000000"/>
                <w:sz w:val="22"/>
                <w:szCs w:val="22"/>
              </w:rPr>
            </w:pPr>
            <w:r>
              <w:rPr>
                <w:rFonts w:ascii="Calibri" w:eastAsia="Calibri" w:hAnsi="Calibri" w:cs="Calibri"/>
                <w:sz w:val="22"/>
                <w:szCs w:val="22"/>
              </w:rPr>
              <w:t xml:space="preserve">h) Fence at Sandfields – It was noted that the fencing at the Sandfields Play area requires repair to the post. </w:t>
            </w:r>
            <w:r>
              <w:rPr>
                <w:rFonts w:ascii="Calibri" w:eastAsia="Calibri" w:hAnsi="Calibri" w:cs="Calibri"/>
                <w:b/>
                <w:color w:val="000000"/>
                <w:sz w:val="22"/>
                <w:szCs w:val="22"/>
              </w:rPr>
              <w:t xml:space="preserve">RESOLVED: Contact local contractor to carry out a repair to the fence post. </w:t>
            </w:r>
          </w:p>
          <w:p w14:paraId="67012A70" w14:textId="1FC5A133" w:rsidR="00A95B86" w:rsidRDefault="00B92768" w:rsidP="00B92768">
            <w:pPr>
              <w:ind w:leftChars="0" w:left="0" w:firstLineChars="0" w:firstLine="0"/>
              <w:rPr>
                <w:rFonts w:ascii="Calibri" w:eastAsia="Calibri" w:hAnsi="Calibri" w:cs="Calibri"/>
                <w:sz w:val="22"/>
                <w:szCs w:val="22"/>
              </w:rPr>
            </w:pPr>
            <w:r>
              <w:rPr>
                <w:rFonts w:ascii="Calibri" w:eastAsia="Calibri" w:hAnsi="Calibri" w:cs="Calibri"/>
                <w:sz w:val="22"/>
                <w:szCs w:val="22"/>
              </w:rPr>
              <w:t xml:space="preserve">g) Allotments  - </w:t>
            </w:r>
            <w:r>
              <w:rPr>
                <w:rFonts w:ascii="Calibri" w:eastAsia="Calibri" w:hAnsi="Calibri" w:cs="Calibri"/>
                <w:color w:val="000000"/>
                <w:sz w:val="22"/>
                <w:szCs w:val="22"/>
              </w:rPr>
              <w:t xml:space="preserve">Following strimming of vacant plots by the Caretaker, plots will be filled from the waiting list, which should fill all vacancies. </w:t>
            </w:r>
            <w:r>
              <w:rPr>
                <w:rFonts w:ascii="Calibri" w:eastAsia="Calibri" w:hAnsi="Calibri" w:cs="Calibri"/>
                <w:sz w:val="22"/>
                <w:szCs w:val="22"/>
              </w:rPr>
              <w:t xml:space="preserve"> </w:t>
            </w:r>
          </w:p>
          <w:p w14:paraId="51DE086D" w14:textId="23CB7AED" w:rsidR="00344F06" w:rsidRDefault="00344F06" w:rsidP="00B92768">
            <w:pPr>
              <w:ind w:leftChars="0" w:left="0" w:firstLineChars="0" w:firstLine="0"/>
              <w:rPr>
                <w:rFonts w:ascii="Calibri" w:eastAsia="Calibri" w:hAnsi="Calibri" w:cs="Calibri"/>
                <w:sz w:val="22"/>
                <w:szCs w:val="22"/>
              </w:rPr>
            </w:pPr>
            <w:r w:rsidRPr="00344F06">
              <w:rPr>
                <w:rFonts w:ascii="Calibri" w:eastAsia="Calibri" w:hAnsi="Calibri" w:cs="Calibri"/>
                <w:b/>
                <w:bCs/>
                <w:sz w:val="22"/>
                <w:szCs w:val="22"/>
              </w:rPr>
              <w:t>The Cemetery Working Group</w:t>
            </w:r>
            <w:r>
              <w:rPr>
                <w:rFonts w:ascii="Calibri" w:eastAsia="Calibri" w:hAnsi="Calibri" w:cs="Calibri"/>
                <w:sz w:val="22"/>
                <w:szCs w:val="22"/>
              </w:rPr>
              <w:t xml:space="preserve"> </w:t>
            </w:r>
            <w:r w:rsidR="000B1EEC">
              <w:rPr>
                <w:rFonts w:ascii="Calibri" w:eastAsia="Calibri" w:hAnsi="Calibri" w:cs="Calibri"/>
                <w:sz w:val="22"/>
                <w:szCs w:val="22"/>
              </w:rPr>
              <w:t xml:space="preserve">– it was noted that </w:t>
            </w:r>
            <w:r>
              <w:rPr>
                <w:rFonts w:ascii="Calibri" w:eastAsia="Calibri" w:hAnsi="Calibri" w:cs="Calibri"/>
                <w:sz w:val="22"/>
                <w:szCs w:val="22"/>
              </w:rPr>
              <w:t xml:space="preserve">two meetings </w:t>
            </w:r>
            <w:r w:rsidR="000B1EEC">
              <w:rPr>
                <w:rFonts w:ascii="Calibri" w:eastAsia="Calibri" w:hAnsi="Calibri" w:cs="Calibri"/>
                <w:sz w:val="22"/>
                <w:szCs w:val="22"/>
              </w:rPr>
              <w:t xml:space="preserve">have been held </w:t>
            </w:r>
            <w:r>
              <w:rPr>
                <w:rFonts w:ascii="Calibri" w:eastAsia="Calibri" w:hAnsi="Calibri" w:cs="Calibri"/>
                <w:sz w:val="22"/>
                <w:szCs w:val="22"/>
              </w:rPr>
              <w:t xml:space="preserve">and good progress </w:t>
            </w:r>
            <w:r w:rsidR="000B1EEC">
              <w:rPr>
                <w:rFonts w:ascii="Calibri" w:eastAsia="Calibri" w:hAnsi="Calibri" w:cs="Calibri"/>
                <w:sz w:val="22"/>
                <w:szCs w:val="22"/>
              </w:rPr>
              <w:t xml:space="preserve">has been made </w:t>
            </w:r>
            <w:r>
              <w:rPr>
                <w:rFonts w:ascii="Calibri" w:eastAsia="Calibri" w:hAnsi="Calibri" w:cs="Calibri"/>
                <w:sz w:val="22"/>
                <w:szCs w:val="22"/>
              </w:rPr>
              <w:t>on a variety of issues</w:t>
            </w:r>
            <w:r w:rsidR="000B1EEC">
              <w:rPr>
                <w:rFonts w:ascii="Calibri" w:eastAsia="Calibri" w:hAnsi="Calibri" w:cs="Calibri"/>
                <w:sz w:val="22"/>
                <w:szCs w:val="22"/>
              </w:rPr>
              <w:t>.</w:t>
            </w:r>
          </w:p>
          <w:p w14:paraId="6762985B" w14:textId="77777777" w:rsidR="00A95B86" w:rsidRDefault="00A95B86" w:rsidP="00B92768">
            <w:pPr>
              <w:ind w:left="0" w:hanging="2"/>
              <w:rPr>
                <w:rFonts w:ascii="Calibri" w:eastAsia="Calibri" w:hAnsi="Calibri" w:cs="Calibri"/>
                <w:sz w:val="22"/>
                <w:szCs w:val="22"/>
                <w:highlight w:val="yellow"/>
              </w:rPr>
            </w:pPr>
          </w:p>
        </w:tc>
      </w:tr>
      <w:tr w:rsidR="00A95B86" w14:paraId="1D0DD737" w14:textId="77777777">
        <w:tc>
          <w:tcPr>
            <w:tcW w:w="936" w:type="dxa"/>
          </w:tcPr>
          <w:p w14:paraId="42AF1804" w14:textId="77777777" w:rsidR="00A95B86" w:rsidRDefault="00000000">
            <w:pPr>
              <w:ind w:left="0" w:hanging="2"/>
              <w:rPr>
                <w:rFonts w:ascii="Calibri" w:eastAsia="Calibri" w:hAnsi="Calibri" w:cs="Calibri"/>
                <w:sz w:val="22"/>
                <w:szCs w:val="22"/>
              </w:rPr>
            </w:pPr>
            <w:r>
              <w:rPr>
                <w:rFonts w:ascii="Calibri" w:eastAsia="Calibri" w:hAnsi="Calibri" w:cs="Calibri"/>
                <w:b/>
                <w:sz w:val="22"/>
                <w:szCs w:val="22"/>
              </w:rPr>
              <w:t>SPC</w:t>
            </w:r>
            <w:r>
              <w:rPr>
                <w:rFonts w:ascii="Calibri" w:eastAsia="Calibri" w:hAnsi="Calibri" w:cs="Calibri"/>
                <w:b/>
                <w:sz w:val="22"/>
                <w:szCs w:val="22"/>
              </w:rPr>
              <w:br/>
              <w:t>146.</w:t>
            </w:r>
          </w:p>
          <w:p w14:paraId="52393987" w14:textId="77777777" w:rsidR="00A95B86" w:rsidRDefault="00A95B86">
            <w:pPr>
              <w:ind w:left="0" w:hanging="2"/>
              <w:rPr>
                <w:sz w:val="22"/>
                <w:szCs w:val="22"/>
              </w:rPr>
            </w:pPr>
          </w:p>
          <w:p w14:paraId="7860D558" w14:textId="77777777" w:rsidR="00A95B86" w:rsidRDefault="00A95B86">
            <w:pPr>
              <w:ind w:left="0" w:hanging="2"/>
              <w:rPr>
                <w:rFonts w:ascii="Calibri" w:eastAsia="Calibri" w:hAnsi="Calibri" w:cs="Calibri"/>
                <w:sz w:val="22"/>
                <w:szCs w:val="22"/>
              </w:rPr>
            </w:pPr>
          </w:p>
          <w:p w14:paraId="35E580FD" w14:textId="77777777" w:rsidR="00A95B86" w:rsidRDefault="00A95B86">
            <w:pPr>
              <w:ind w:left="0" w:hanging="2"/>
              <w:rPr>
                <w:rFonts w:ascii="Calibri" w:eastAsia="Calibri" w:hAnsi="Calibri" w:cs="Calibri"/>
                <w:sz w:val="22"/>
                <w:szCs w:val="22"/>
              </w:rPr>
            </w:pPr>
          </w:p>
          <w:p w14:paraId="409232AA" w14:textId="77777777" w:rsidR="00A95B86" w:rsidRDefault="00A95B86">
            <w:pPr>
              <w:ind w:left="0" w:hanging="2"/>
              <w:rPr>
                <w:rFonts w:ascii="Calibri" w:eastAsia="Calibri" w:hAnsi="Calibri" w:cs="Calibri"/>
                <w:sz w:val="22"/>
                <w:szCs w:val="22"/>
              </w:rPr>
            </w:pPr>
          </w:p>
          <w:p w14:paraId="43AE8BE9" w14:textId="77777777" w:rsidR="00A95B86" w:rsidRDefault="00A95B86">
            <w:pPr>
              <w:ind w:left="0" w:hanging="2"/>
              <w:rPr>
                <w:rFonts w:ascii="Calibri" w:eastAsia="Calibri" w:hAnsi="Calibri" w:cs="Calibri"/>
                <w:sz w:val="22"/>
                <w:szCs w:val="22"/>
              </w:rPr>
            </w:pPr>
          </w:p>
          <w:p w14:paraId="1A3A2F8E" w14:textId="77777777" w:rsidR="00A95B86" w:rsidRDefault="00A95B86">
            <w:pPr>
              <w:ind w:left="0" w:hanging="2"/>
              <w:rPr>
                <w:rFonts w:ascii="Calibri" w:eastAsia="Calibri" w:hAnsi="Calibri" w:cs="Calibri"/>
                <w:sz w:val="22"/>
                <w:szCs w:val="22"/>
              </w:rPr>
            </w:pPr>
          </w:p>
          <w:p w14:paraId="453F201F" w14:textId="77777777" w:rsidR="00A95B86" w:rsidRDefault="00A95B86">
            <w:pPr>
              <w:ind w:left="0" w:hanging="2"/>
              <w:rPr>
                <w:rFonts w:ascii="Calibri" w:eastAsia="Calibri" w:hAnsi="Calibri" w:cs="Calibri"/>
                <w:sz w:val="22"/>
                <w:szCs w:val="22"/>
              </w:rPr>
            </w:pPr>
          </w:p>
          <w:p w14:paraId="21C00E52" w14:textId="77777777" w:rsidR="00A95B86" w:rsidRDefault="00A95B86">
            <w:pPr>
              <w:ind w:left="0" w:hanging="2"/>
              <w:rPr>
                <w:rFonts w:ascii="Calibri" w:eastAsia="Calibri" w:hAnsi="Calibri" w:cs="Calibri"/>
                <w:sz w:val="22"/>
                <w:szCs w:val="22"/>
              </w:rPr>
            </w:pPr>
          </w:p>
          <w:p w14:paraId="5FF21716" w14:textId="77777777" w:rsidR="00A95B86" w:rsidRDefault="00A95B86">
            <w:pPr>
              <w:ind w:left="0" w:hanging="2"/>
              <w:rPr>
                <w:rFonts w:ascii="Calibri" w:eastAsia="Calibri" w:hAnsi="Calibri" w:cs="Calibri"/>
                <w:sz w:val="22"/>
                <w:szCs w:val="22"/>
              </w:rPr>
            </w:pPr>
          </w:p>
          <w:p w14:paraId="656C82C7" w14:textId="77777777" w:rsidR="00A95B86" w:rsidRDefault="00A95B86">
            <w:pPr>
              <w:ind w:left="0" w:hanging="2"/>
              <w:rPr>
                <w:rFonts w:ascii="Calibri" w:eastAsia="Calibri" w:hAnsi="Calibri" w:cs="Calibri"/>
                <w:sz w:val="22"/>
                <w:szCs w:val="22"/>
              </w:rPr>
            </w:pPr>
          </w:p>
          <w:p w14:paraId="0EE1F9B1" w14:textId="77777777" w:rsidR="00A95B86" w:rsidRDefault="00A95B86">
            <w:pPr>
              <w:ind w:left="0" w:hanging="2"/>
              <w:rPr>
                <w:rFonts w:ascii="Calibri" w:eastAsia="Calibri" w:hAnsi="Calibri" w:cs="Calibri"/>
                <w:sz w:val="22"/>
                <w:szCs w:val="22"/>
              </w:rPr>
            </w:pPr>
          </w:p>
          <w:p w14:paraId="0E34B646" w14:textId="77777777" w:rsidR="00A95B86" w:rsidRDefault="00A95B86">
            <w:pPr>
              <w:ind w:left="0" w:hanging="2"/>
              <w:rPr>
                <w:rFonts w:ascii="Calibri" w:eastAsia="Calibri" w:hAnsi="Calibri" w:cs="Calibri"/>
                <w:sz w:val="22"/>
                <w:szCs w:val="22"/>
              </w:rPr>
            </w:pPr>
          </w:p>
          <w:p w14:paraId="17414D09" w14:textId="77777777" w:rsidR="00A95B86" w:rsidRDefault="00A95B86">
            <w:pPr>
              <w:ind w:left="0" w:hanging="2"/>
              <w:rPr>
                <w:rFonts w:ascii="Calibri" w:eastAsia="Calibri" w:hAnsi="Calibri" w:cs="Calibri"/>
                <w:sz w:val="22"/>
                <w:szCs w:val="22"/>
              </w:rPr>
            </w:pPr>
          </w:p>
          <w:p w14:paraId="3F350F30" w14:textId="77777777" w:rsidR="00A95B86" w:rsidRDefault="00A95B86">
            <w:pPr>
              <w:ind w:left="0" w:hanging="2"/>
              <w:rPr>
                <w:rFonts w:ascii="Calibri" w:eastAsia="Calibri" w:hAnsi="Calibri" w:cs="Calibri"/>
                <w:sz w:val="22"/>
                <w:szCs w:val="22"/>
              </w:rPr>
            </w:pPr>
          </w:p>
          <w:p w14:paraId="719471C3" w14:textId="77777777" w:rsidR="00A95B86" w:rsidRDefault="00A95B86">
            <w:pPr>
              <w:ind w:left="0" w:hanging="2"/>
              <w:rPr>
                <w:rFonts w:ascii="Calibri" w:eastAsia="Calibri" w:hAnsi="Calibri" w:cs="Calibri"/>
                <w:sz w:val="22"/>
                <w:szCs w:val="22"/>
              </w:rPr>
            </w:pPr>
          </w:p>
          <w:p w14:paraId="66DD310F" w14:textId="77777777" w:rsidR="00A95B86" w:rsidRDefault="00A95B86">
            <w:pPr>
              <w:ind w:left="0" w:hanging="2"/>
              <w:rPr>
                <w:rFonts w:ascii="Calibri" w:eastAsia="Calibri" w:hAnsi="Calibri" w:cs="Calibri"/>
                <w:sz w:val="22"/>
                <w:szCs w:val="22"/>
              </w:rPr>
            </w:pPr>
          </w:p>
          <w:p w14:paraId="4EB009F4" w14:textId="77777777" w:rsidR="00A95B86" w:rsidRDefault="00A95B86">
            <w:pPr>
              <w:ind w:left="0" w:hanging="2"/>
              <w:rPr>
                <w:rFonts w:ascii="Calibri" w:eastAsia="Calibri" w:hAnsi="Calibri" w:cs="Calibri"/>
                <w:sz w:val="22"/>
                <w:szCs w:val="22"/>
              </w:rPr>
            </w:pPr>
          </w:p>
          <w:p w14:paraId="527AB8FF" w14:textId="77777777" w:rsidR="00A95B86" w:rsidRDefault="00A95B86">
            <w:pPr>
              <w:ind w:left="0" w:hanging="2"/>
              <w:rPr>
                <w:rFonts w:ascii="Calibri" w:eastAsia="Calibri" w:hAnsi="Calibri" w:cs="Calibri"/>
                <w:sz w:val="22"/>
                <w:szCs w:val="22"/>
              </w:rPr>
            </w:pPr>
          </w:p>
          <w:p w14:paraId="3CD6706F" w14:textId="77777777" w:rsidR="00B92768" w:rsidRDefault="00B92768">
            <w:pPr>
              <w:ind w:left="0" w:hanging="2"/>
              <w:rPr>
                <w:rFonts w:ascii="Calibri" w:eastAsia="Calibri" w:hAnsi="Calibri" w:cs="Calibri"/>
                <w:b/>
                <w:sz w:val="22"/>
                <w:szCs w:val="22"/>
              </w:rPr>
            </w:pPr>
          </w:p>
          <w:p w14:paraId="7BB1E83E" w14:textId="77777777" w:rsidR="00B92768" w:rsidRDefault="00B92768">
            <w:pPr>
              <w:ind w:left="0" w:hanging="2"/>
              <w:rPr>
                <w:rFonts w:ascii="Calibri" w:eastAsia="Calibri" w:hAnsi="Calibri" w:cs="Calibri"/>
                <w:b/>
                <w:sz w:val="22"/>
                <w:szCs w:val="22"/>
              </w:rPr>
            </w:pPr>
          </w:p>
          <w:p w14:paraId="1FCA7C1D" w14:textId="74752B78" w:rsidR="00A95B86" w:rsidRDefault="00A95B86">
            <w:pPr>
              <w:ind w:left="0" w:hanging="2"/>
              <w:rPr>
                <w:rFonts w:ascii="Calibri" w:eastAsia="Calibri" w:hAnsi="Calibri" w:cs="Calibri"/>
                <w:sz w:val="22"/>
                <w:szCs w:val="22"/>
              </w:rPr>
            </w:pPr>
          </w:p>
        </w:tc>
        <w:tc>
          <w:tcPr>
            <w:tcW w:w="10195" w:type="dxa"/>
          </w:tcPr>
          <w:p w14:paraId="36082D11" w14:textId="77777777" w:rsidR="00A95B86" w:rsidRDefault="00000000">
            <w:pPr>
              <w:ind w:left="0" w:hanging="2"/>
              <w:rPr>
                <w:rFonts w:ascii="Calibri" w:eastAsia="Calibri" w:hAnsi="Calibri" w:cs="Calibri"/>
                <w:sz w:val="22"/>
                <w:szCs w:val="22"/>
              </w:rPr>
            </w:pPr>
            <w:r>
              <w:rPr>
                <w:rFonts w:ascii="Calibri" w:eastAsia="Calibri" w:hAnsi="Calibri" w:cs="Calibri"/>
                <w:b/>
                <w:sz w:val="22"/>
                <w:szCs w:val="22"/>
              </w:rPr>
              <w:lastRenderedPageBreak/>
              <w:t xml:space="preserve">Communications and any other Communications received after the agenda has been prepared. </w:t>
            </w:r>
          </w:p>
          <w:p w14:paraId="72B5B86B" w14:textId="64951A76" w:rsidR="00A95B86" w:rsidRDefault="00B92768" w:rsidP="00B92768">
            <w:pPr>
              <w:ind w:leftChars="0" w:left="0" w:firstLineChars="0" w:firstLine="0"/>
              <w:rPr>
                <w:rFonts w:ascii="Calibri" w:eastAsia="Calibri" w:hAnsi="Calibri" w:cs="Calibri"/>
                <w:color w:val="FF0000"/>
                <w:sz w:val="22"/>
                <w:szCs w:val="22"/>
              </w:rPr>
            </w:pPr>
            <w:r>
              <w:rPr>
                <w:rFonts w:ascii="Calibri" w:eastAsia="Calibri" w:hAnsi="Calibri" w:cs="Calibri"/>
                <w:sz w:val="22"/>
                <w:szCs w:val="22"/>
              </w:rPr>
              <w:t xml:space="preserve">a) Communication from resident regarding small event on the Recreation Ground. </w:t>
            </w:r>
          </w:p>
          <w:p w14:paraId="4070D982" w14:textId="77777777" w:rsidR="00A95B86" w:rsidRDefault="00000000">
            <w:pPr>
              <w:ind w:left="0" w:hanging="2"/>
              <w:rPr>
                <w:rFonts w:ascii="Calibri" w:eastAsia="Calibri" w:hAnsi="Calibri" w:cs="Calibri"/>
                <w:color w:val="FF0000"/>
                <w:sz w:val="22"/>
                <w:szCs w:val="22"/>
              </w:rPr>
            </w:pPr>
            <w:r>
              <w:rPr>
                <w:rFonts w:ascii="Calibri" w:eastAsia="Calibri" w:hAnsi="Calibri" w:cs="Calibri"/>
                <w:b/>
                <w:sz w:val="22"/>
                <w:szCs w:val="22"/>
              </w:rPr>
              <w:t xml:space="preserve">RESOLVED: Inform resident that permission is granted for the small event at the Recreation Ground, which may include an entertainer. </w:t>
            </w:r>
          </w:p>
          <w:p w14:paraId="445514C9" w14:textId="77777777" w:rsidR="00A95B86" w:rsidRDefault="00000000">
            <w:pPr>
              <w:ind w:left="0" w:hanging="2"/>
              <w:rPr>
                <w:rFonts w:ascii="Calibri" w:eastAsia="Calibri" w:hAnsi="Calibri" w:cs="Calibri"/>
                <w:sz w:val="22"/>
                <w:szCs w:val="22"/>
              </w:rPr>
            </w:pPr>
            <w:r>
              <w:rPr>
                <w:rFonts w:ascii="Calibri" w:eastAsia="Calibri" w:hAnsi="Calibri" w:cs="Calibri"/>
                <w:sz w:val="22"/>
                <w:szCs w:val="22"/>
              </w:rPr>
              <w:t>A communication was received from Send United Football team, seeking permission to hold their Awards Ceremony and Fun Day event.</w:t>
            </w:r>
          </w:p>
          <w:p w14:paraId="0F0B4494" w14:textId="7B2B57AB" w:rsidR="00A95B86" w:rsidRDefault="00000000">
            <w:pPr>
              <w:ind w:left="0" w:hanging="2"/>
              <w:rPr>
                <w:rFonts w:ascii="Calibri" w:eastAsia="Calibri" w:hAnsi="Calibri" w:cs="Calibri"/>
                <w:sz w:val="22"/>
                <w:szCs w:val="22"/>
              </w:rPr>
            </w:pPr>
            <w:r>
              <w:rPr>
                <w:rFonts w:ascii="Calibri" w:eastAsia="Calibri" w:hAnsi="Calibri" w:cs="Calibri"/>
                <w:b/>
                <w:sz w:val="22"/>
                <w:szCs w:val="22"/>
              </w:rPr>
              <w:t xml:space="preserve">RESOLVED: Inform the </w:t>
            </w:r>
            <w:r w:rsidR="00B92768">
              <w:rPr>
                <w:rFonts w:ascii="Calibri" w:eastAsia="Calibri" w:hAnsi="Calibri" w:cs="Calibri"/>
                <w:b/>
                <w:sz w:val="22"/>
                <w:szCs w:val="22"/>
              </w:rPr>
              <w:t>F</w:t>
            </w:r>
            <w:r>
              <w:rPr>
                <w:rFonts w:ascii="Calibri" w:eastAsia="Calibri" w:hAnsi="Calibri" w:cs="Calibri"/>
                <w:b/>
                <w:sz w:val="22"/>
                <w:szCs w:val="22"/>
              </w:rPr>
              <w:t xml:space="preserve">ootball </w:t>
            </w:r>
            <w:r w:rsidR="00B92768">
              <w:rPr>
                <w:rFonts w:ascii="Calibri" w:eastAsia="Calibri" w:hAnsi="Calibri" w:cs="Calibri"/>
                <w:b/>
                <w:sz w:val="22"/>
                <w:szCs w:val="22"/>
              </w:rPr>
              <w:t>C</w:t>
            </w:r>
            <w:r>
              <w:rPr>
                <w:rFonts w:ascii="Calibri" w:eastAsia="Calibri" w:hAnsi="Calibri" w:cs="Calibri"/>
                <w:b/>
                <w:sz w:val="22"/>
                <w:szCs w:val="22"/>
              </w:rPr>
              <w:t xml:space="preserve">lub that permission is granted for a Fun Day/Awards Ceremony </w:t>
            </w:r>
          </w:p>
          <w:p w14:paraId="41A351C2" w14:textId="43CC827E" w:rsidR="00B92768" w:rsidRDefault="00B92768" w:rsidP="00344F06">
            <w:pPr>
              <w:ind w:leftChars="0" w:left="0" w:firstLineChars="0" w:firstLine="0"/>
              <w:rPr>
                <w:rFonts w:ascii="Calibri" w:eastAsia="Calibri" w:hAnsi="Calibri" w:cs="Calibri"/>
                <w:b/>
                <w:sz w:val="22"/>
                <w:szCs w:val="22"/>
              </w:rPr>
            </w:pPr>
            <w:r>
              <w:rPr>
                <w:rFonts w:ascii="Calibri" w:eastAsia="Calibri" w:hAnsi="Calibri" w:cs="Calibri"/>
                <w:sz w:val="22"/>
                <w:szCs w:val="22"/>
              </w:rPr>
              <w:t xml:space="preserve">b) Donation from Groves family. – The Groves family </w:t>
            </w:r>
            <w:r w:rsidRPr="00344F06">
              <w:rPr>
                <w:rFonts w:ascii="Calibri" w:eastAsia="Calibri" w:hAnsi="Calibri" w:cs="Calibri"/>
                <w:color w:val="0D0D0D" w:themeColor="text1" w:themeTint="F2"/>
                <w:sz w:val="22"/>
                <w:szCs w:val="22"/>
              </w:rPr>
              <w:t>wished to make a donation to the Parish Council for a memorial to be erected to commemorate the Grove family, who had 5 generations live in the Send area, and work on the</w:t>
            </w:r>
            <w:r w:rsidR="00344F06">
              <w:rPr>
                <w:rFonts w:ascii="Calibri" w:eastAsia="Calibri" w:hAnsi="Calibri" w:cs="Calibri"/>
                <w:color w:val="0D0D0D" w:themeColor="text1" w:themeTint="F2"/>
                <w:sz w:val="22"/>
                <w:szCs w:val="22"/>
              </w:rPr>
              <w:t xml:space="preserve"> </w:t>
            </w:r>
            <w:r w:rsidRPr="00344F06">
              <w:rPr>
                <w:rFonts w:ascii="Calibri" w:eastAsia="Calibri" w:hAnsi="Calibri" w:cs="Calibri"/>
                <w:color w:val="0D0D0D" w:themeColor="text1" w:themeTint="F2"/>
                <w:sz w:val="22"/>
                <w:szCs w:val="22"/>
              </w:rPr>
              <w:t>Navigation. The family have indicated that they would like monies spent on a memorial bench at the Recreation ground, or close to Cart Bridge, next to the Wey Navigation. The rest of the monies were to be used at the Council’s discretion although they suggested it could be used for benches and planting trees</w:t>
            </w:r>
            <w:r w:rsidRPr="00B92768">
              <w:rPr>
                <w:rFonts w:ascii="Calibri" w:eastAsia="Calibri" w:hAnsi="Calibri" w:cs="Calibri"/>
                <w:color w:val="0070C0"/>
                <w:sz w:val="22"/>
                <w:szCs w:val="22"/>
              </w:rPr>
              <w:t>.</w:t>
            </w:r>
          </w:p>
          <w:p w14:paraId="42342950" w14:textId="151431C6" w:rsidR="00A95B86" w:rsidRDefault="00000000">
            <w:pPr>
              <w:ind w:left="0" w:hanging="2"/>
              <w:rPr>
                <w:rFonts w:ascii="Calibri" w:eastAsia="Calibri" w:hAnsi="Calibri" w:cs="Calibri"/>
                <w:b/>
                <w:sz w:val="22"/>
                <w:szCs w:val="22"/>
              </w:rPr>
            </w:pPr>
            <w:r>
              <w:rPr>
                <w:rFonts w:ascii="Calibri" w:eastAsia="Calibri" w:hAnsi="Calibri" w:cs="Calibri"/>
                <w:b/>
                <w:sz w:val="22"/>
                <w:szCs w:val="22"/>
              </w:rPr>
              <w:t>RESOLVED: Contact the National Trust about feasibility of erecting a memorial bench on the Navigation</w:t>
            </w:r>
            <w:r w:rsidR="00344F06">
              <w:rPr>
                <w:rFonts w:ascii="Calibri" w:eastAsia="Calibri" w:hAnsi="Calibri" w:cs="Calibri"/>
                <w:b/>
                <w:sz w:val="22"/>
                <w:szCs w:val="22"/>
              </w:rPr>
              <w:t xml:space="preserve">, </w:t>
            </w:r>
            <w:r>
              <w:rPr>
                <w:rFonts w:ascii="Calibri" w:eastAsia="Calibri" w:hAnsi="Calibri" w:cs="Calibri"/>
                <w:b/>
                <w:sz w:val="22"/>
                <w:szCs w:val="22"/>
              </w:rPr>
              <w:t>investigate a memorial bench for the Recreation Ground</w:t>
            </w:r>
            <w:r w:rsidR="00344F06">
              <w:rPr>
                <w:rFonts w:ascii="Calibri" w:eastAsia="Calibri" w:hAnsi="Calibri" w:cs="Calibri"/>
                <w:b/>
                <w:sz w:val="22"/>
                <w:szCs w:val="22"/>
              </w:rPr>
              <w:t xml:space="preserve"> and </w:t>
            </w:r>
            <w:r w:rsidR="00B92768" w:rsidRPr="00344F06">
              <w:rPr>
                <w:rFonts w:ascii="Calibri" w:eastAsia="Calibri" w:hAnsi="Calibri" w:cs="Calibri"/>
                <w:b/>
                <w:color w:val="0D0D0D" w:themeColor="text1" w:themeTint="F2"/>
                <w:sz w:val="22"/>
                <w:szCs w:val="22"/>
              </w:rPr>
              <w:t>thank the Grove family for their donation</w:t>
            </w:r>
            <w:r w:rsidR="00344F06">
              <w:rPr>
                <w:rFonts w:ascii="Calibri" w:eastAsia="Calibri" w:hAnsi="Calibri" w:cs="Calibri"/>
                <w:b/>
                <w:color w:val="0D0D0D" w:themeColor="text1" w:themeTint="F2"/>
                <w:sz w:val="22"/>
                <w:szCs w:val="22"/>
              </w:rPr>
              <w:t>.</w:t>
            </w:r>
          </w:p>
          <w:p w14:paraId="62974715" w14:textId="77777777" w:rsidR="00344F06" w:rsidRDefault="00344F06" w:rsidP="00B92768">
            <w:pPr>
              <w:ind w:leftChars="0" w:left="0" w:firstLineChars="0" w:firstLine="0"/>
              <w:rPr>
                <w:rFonts w:ascii="Calibri" w:eastAsia="Calibri" w:hAnsi="Calibri" w:cs="Calibri"/>
                <w:sz w:val="22"/>
                <w:szCs w:val="22"/>
              </w:rPr>
            </w:pPr>
          </w:p>
          <w:p w14:paraId="63F6CCDD" w14:textId="77777777" w:rsidR="00344F06" w:rsidRDefault="00344F06" w:rsidP="00B92768">
            <w:pPr>
              <w:ind w:leftChars="0" w:left="0" w:firstLineChars="0" w:firstLine="0"/>
              <w:rPr>
                <w:rFonts w:ascii="Calibri" w:eastAsia="Calibri" w:hAnsi="Calibri" w:cs="Calibri"/>
                <w:sz w:val="22"/>
                <w:szCs w:val="22"/>
              </w:rPr>
            </w:pPr>
          </w:p>
          <w:p w14:paraId="355845E1" w14:textId="77777777" w:rsidR="00344F06" w:rsidRDefault="00344F06" w:rsidP="00B92768">
            <w:pPr>
              <w:ind w:leftChars="0" w:left="0" w:firstLineChars="0" w:firstLine="0"/>
              <w:rPr>
                <w:rFonts w:ascii="Calibri" w:eastAsia="Calibri" w:hAnsi="Calibri" w:cs="Calibri"/>
                <w:sz w:val="22"/>
                <w:szCs w:val="22"/>
              </w:rPr>
            </w:pPr>
          </w:p>
          <w:p w14:paraId="6E0F0B36" w14:textId="77777777" w:rsidR="00344F06" w:rsidRDefault="00344F06" w:rsidP="00B92768">
            <w:pPr>
              <w:ind w:leftChars="0" w:left="0" w:firstLineChars="0" w:firstLine="0"/>
              <w:rPr>
                <w:rFonts w:ascii="Calibri" w:eastAsia="Calibri" w:hAnsi="Calibri" w:cs="Calibri"/>
                <w:sz w:val="22"/>
                <w:szCs w:val="22"/>
              </w:rPr>
            </w:pPr>
          </w:p>
          <w:p w14:paraId="6621C80A" w14:textId="167DAAD3" w:rsidR="00A95B86" w:rsidRDefault="00B92768" w:rsidP="00B92768">
            <w:pPr>
              <w:ind w:leftChars="0" w:left="0" w:firstLineChars="0" w:firstLine="0"/>
              <w:rPr>
                <w:rFonts w:ascii="Calibri" w:eastAsia="Calibri" w:hAnsi="Calibri" w:cs="Calibri"/>
                <w:sz w:val="22"/>
                <w:szCs w:val="22"/>
              </w:rPr>
            </w:pPr>
            <w:r>
              <w:rPr>
                <w:rFonts w:ascii="Calibri" w:eastAsia="Calibri" w:hAnsi="Calibri" w:cs="Calibri"/>
                <w:sz w:val="22"/>
                <w:szCs w:val="22"/>
              </w:rPr>
              <w:t xml:space="preserve">c) Communication re tennis court surface – It was brought to the attention of the council by a resident, that some areas of the surface of the Tennis court, have become gravelly. </w:t>
            </w:r>
          </w:p>
          <w:p w14:paraId="390409A4" w14:textId="4E11A177" w:rsidR="00A95B86" w:rsidRDefault="00000000">
            <w:pPr>
              <w:ind w:left="0" w:hanging="2"/>
              <w:rPr>
                <w:rFonts w:ascii="Calibri" w:eastAsia="Calibri" w:hAnsi="Calibri" w:cs="Calibri"/>
                <w:color w:val="FF0000"/>
                <w:sz w:val="22"/>
                <w:szCs w:val="22"/>
              </w:rPr>
            </w:pPr>
            <w:r>
              <w:rPr>
                <w:rFonts w:ascii="Calibri" w:eastAsia="Calibri" w:hAnsi="Calibri" w:cs="Calibri"/>
                <w:b/>
                <w:sz w:val="22"/>
                <w:szCs w:val="22"/>
              </w:rPr>
              <w:t xml:space="preserve">RESOLVED: Ask the caretaker to brush and sweep the tennis court surface and assess its condition. </w:t>
            </w:r>
          </w:p>
          <w:p w14:paraId="30BB508C" w14:textId="1037D50A" w:rsidR="00A95B86" w:rsidRDefault="00A95B86" w:rsidP="00963571">
            <w:pPr>
              <w:ind w:leftChars="0" w:left="0" w:firstLineChars="0" w:firstLine="0"/>
              <w:rPr>
                <w:rFonts w:ascii="Calibri" w:eastAsia="Calibri" w:hAnsi="Calibri" w:cs="Calibri"/>
                <w:color w:val="000000"/>
                <w:sz w:val="22"/>
                <w:szCs w:val="22"/>
              </w:rPr>
            </w:pPr>
          </w:p>
        </w:tc>
      </w:tr>
      <w:tr w:rsidR="00A95B86" w14:paraId="53FF2699" w14:textId="77777777">
        <w:tc>
          <w:tcPr>
            <w:tcW w:w="936" w:type="dxa"/>
          </w:tcPr>
          <w:p w14:paraId="7E0A7799" w14:textId="77777777" w:rsidR="00963571" w:rsidRDefault="00963571" w:rsidP="00963571">
            <w:pPr>
              <w:ind w:left="0" w:hanging="2"/>
              <w:rPr>
                <w:rFonts w:ascii="Calibri" w:eastAsia="Calibri" w:hAnsi="Calibri" w:cs="Calibri"/>
                <w:sz w:val="22"/>
                <w:szCs w:val="22"/>
              </w:rPr>
            </w:pPr>
            <w:r>
              <w:rPr>
                <w:rFonts w:ascii="Calibri" w:eastAsia="Calibri" w:hAnsi="Calibri" w:cs="Calibri"/>
                <w:b/>
                <w:sz w:val="22"/>
                <w:szCs w:val="22"/>
              </w:rPr>
              <w:lastRenderedPageBreak/>
              <w:t>SPC</w:t>
            </w:r>
          </w:p>
          <w:p w14:paraId="729B1EF7" w14:textId="77777777" w:rsidR="00963571" w:rsidRDefault="00963571" w:rsidP="00963571">
            <w:pPr>
              <w:ind w:left="0" w:hanging="2"/>
              <w:rPr>
                <w:rFonts w:ascii="Calibri" w:eastAsia="Calibri" w:hAnsi="Calibri" w:cs="Calibri"/>
                <w:sz w:val="22"/>
                <w:szCs w:val="22"/>
              </w:rPr>
            </w:pPr>
            <w:r>
              <w:rPr>
                <w:rFonts w:ascii="Calibri" w:eastAsia="Calibri" w:hAnsi="Calibri" w:cs="Calibri"/>
                <w:b/>
                <w:sz w:val="22"/>
                <w:szCs w:val="22"/>
              </w:rPr>
              <w:t>147.</w:t>
            </w:r>
          </w:p>
          <w:p w14:paraId="43FFE9A2" w14:textId="77777777" w:rsidR="00963571" w:rsidRDefault="00963571" w:rsidP="00963571">
            <w:pPr>
              <w:ind w:left="0" w:hanging="2"/>
              <w:rPr>
                <w:rFonts w:ascii="Calibri" w:eastAsia="Calibri" w:hAnsi="Calibri" w:cs="Calibri"/>
                <w:sz w:val="22"/>
                <w:szCs w:val="22"/>
              </w:rPr>
            </w:pPr>
          </w:p>
          <w:p w14:paraId="4BB2C817" w14:textId="77777777" w:rsidR="00963571" w:rsidRDefault="00963571" w:rsidP="00963571">
            <w:pPr>
              <w:ind w:left="0" w:hanging="2"/>
              <w:rPr>
                <w:rFonts w:ascii="Calibri" w:eastAsia="Calibri" w:hAnsi="Calibri" w:cs="Calibri"/>
                <w:sz w:val="22"/>
                <w:szCs w:val="22"/>
              </w:rPr>
            </w:pPr>
          </w:p>
          <w:p w14:paraId="24B2E4D6" w14:textId="77777777" w:rsidR="00963571" w:rsidRDefault="00963571" w:rsidP="00963571">
            <w:pPr>
              <w:ind w:left="0" w:hanging="2"/>
              <w:rPr>
                <w:rFonts w:ascii="Calibri" w:eastAsia="Calibri" w:hAnsi="Calibri" w:cs="Calibri"/>
                <w:sz w:val="22"/>
                <w:szCs w:val="22"/>
              </w:rPr>
            </w:pPr>
            <w:r>
              <w:rPr>
                <w:rFonts w:ascii="Calibri" w:eastAsia="Calibri" w:hAnsi="Calibri" w:cs="Calibri"/>
                <w:b/>
                <w:sz w:val="22"/>
                <w:szCs w:val="22"/>
              </w:rPr>
              <w:t>SPC</w:t>
            </w:r>
          </w:p>
          <w:p w14:paraId="7E01AE58" w14:textId="77777777" w:rsidR="00963571" w:rsidRDefault="00963571" w:rsidP="00963571">
            <w:pPr>
              <w:ind w:left="0" w:hanging="2"/>
              <w:rPr>
                <w:rFonts w:ascii="Calibri" w:eastAsia="Calibri" w:hAnsi="Calibri" w:cs="Calibri"/>
                <w:sz w:val="22"/>
                <w:szCs w:val="22"/>
              </w:rPr>
            </w:pPr>
            <w:r>
              <w:rPr>
                <w:rFonts w:ascii="Calibri" w:eastAsia="Calibri" w:hAnsi="Calibri" w:cs="Calibri"/>
                <w:b/>
                <w:sz w:val="22"/>
                <w:szCs w:val="22"/>
              </w:rPr>
              <w:t>148.</w:t>
            </w:r>
          </w:p>
          <w:p w14:paraId="218A668C" w14:textId="77777777" w:rsidR="00963571" w:rsidRDefault="00963571" w:rsidP="00963571">
            <w:pPr>
              <w:ind w:left="0" w:hanging="2"/>
              <w:rPr>
                <w:rFonts w:ascii="Calibri" w:eastAsia="Calibri" w:hAnsi="Calibri" w:cs="Calibri"/>
                <w:sz w:val="22"/>
                <w:szCs w:val="22"/>
              </w:rPr>
            </w:pPr>
          </w:p>
          <w:p w14:paraId="558CD702" w14:textId="77777777" w:rsidR="00963571" w:rsidRDefault="00963571" w:rsidP="00963571">
            <w:pPr>
              <w:ind w:left="0" w:hanging="2"/>
              <w:rPr>
                <w:rFonts w:ascii="Calibri" w:eastAsia="Calibri" w:hAnsi="Calibri" w:cs="Calibri"/>
                <w:sz w:val="22"/>
                <w:szCs w:val="22"/>
              </w:rPr>
            </w:pPr>
          </w:p>
          <w:p w14:paraId="37060FFB" w14:textId="172152E0" w:rsidR="00A95B86" w:rsidRDefault="00963571" w:rsidP="00963571">
            <w:pPr>
              <w:ind w:left="0" w:hanging="2"/>
              <w:rPr>
                <w:rFonts w:ascii="Calibri" w:eastAsia="Calibri" w:hAnsi="Calibri" w:cs="Calibri"/>
                <w:sz w:val="22"/>
                <w:szCs w:val="22"/>
              </w:rPr>
            </w:pPr>
            <w:r>
              <w:rPr>
                <w:rFonts w:ascii="Calibri" w:eastAsia="Calibri" w:hAnsi="Calibri" w:cs="Calibri"/>
                <w:b/>
                <w:sz w:val="22"/>
                <w:szCs w:val="22"/>
              </w:rPr>
              <w:t>SPC</w:t>
            </w:r>
            <w:r>
              <w:rPr>
                <w:rFonts w:ascii="Calibri" w:eastAsia="Calibri" w:hAnsi="Calibri" w:cs="Calibri"/>
                <w:b/>
                <w:sz w:val="22"/>
                <w:szCs w:val="22"/>
              </w:rPr>
              <w:br/>
              <w:t>149.</w:t>
            </w:r>
          </w:p>
        </w:tc>
        <w:tc>
          <w:tcPr>
            <w:tcW w:w="10195" w:type="dxa"/>
          </w:tcPr>
          <w:p w14:paraId="6D2F6EB8" w14:textId="77777777" w:rsidR="00963571" w:rsidRDefault="00963571" w:rsidP="00963571">
            <w:pPr>
              <w:ind w:left="0" w:hanging="2"/>
              <w:rPr>
                <w:rFonts w:ascii="Calibri" w:eastAsia="Calibri" w:hAnsi="Calibri" w:cs="Calibri"/>
                <w:sz w:val="22"/>
                <w:szCs w:val="22"/>
              </w:rPr>
            </w:pPr>
            <w:r>
              <w:rPr>
                <w:rFonts w:ascii="Calibri" w:eastAsia="Calibri" w:hAnsi="Calibri" w:cs="Calibri"/>
                <w:b/>
                <w:sz w:val="22"/>
                <w:szCs w:val="22"/>
              </w:rPr>
              <w:t xml:space="preserve">Other Reports </w:t>
            </w:r>
          </w:p>
          <w:p w14:paraId="4FB76EAC" w14:textId="692083A1" w:rsidR="00963571" w:rsidRDefault="00963571" w:rsidP="00963571">
            <w:pPr>
              <w:ind w:leftChars="0" w:left="0" w:firstLineChars="0" w:firstLine="0"/>
              <w:rPr>
                <w:rFonts w:ascii="Calibri" w:eastAsia="Calibri" w:hAnsi="Calibri" w:cs="Calibri"/>
                <w:sz w:val="22"/>
                <w:szCs w:val="22"/>
              </w:rPr>
            </w:pPr>
            <w:r>
              <w:rPr>
                <w:rFonts w:ascii="Calibri" w:eastAsia="Calibri" w:hAnsi="Calibri" w:cs="Calibri"/>
                <w:b/>
                <w:sz w:val="22"/>
                <w:szCs w:val="22"/>
              </w:rPr>
              <w:t xml:space="preserve">a) Lancaster Hall – </w:t>
            </w:r>
            <w:r>
              <w:rPr>
                <w:rFonts w:ascii="Calibri" w:eastAsia="Calibri" w:hAnsi="Calibri" w:cs="Calibri"/>
                <w:sz w:val="22"/>
                <w:szCs w:val="22"/>
              </w:rPr>
              <w:t>The Chairman had been unable to attend the last meeting.</w:t>
            </w:r>
            <w:r>
              <w:rPr>
                <w:rFonts w:ascii="Calibri" w:eastAsia="Calibri" w:hAnsi="Calibri" w:cs="Calibri"/>
                <w:b/>
                <w:sz w:val="22"/>
                <w:szCs w:val="22"/>
              </w:rPr>
              <w:t xml:space="preserve"> </w:t>
            </w:r>
          </w:p>
          <w:p w14:paraId="4B1D90A1" w14:textId="77777777" w:rsidR="00963571" w:rsidRDefault="00963571" w:rsidP="00963571">
            <w:pPr>
              <w:ind w:left="0" w:hanging="2"/>
              <w:rPr>
                <w:rFonts w:ascii="Calibri" w:eastAsia="Calibri" w:hAnsi="Calibri" w:cs="Calibri"/>
                <w:sz w:val="22"/>
                <w:szCs w:val="22"/>
              </w:rPr>
            </w:pPr>
            <w:r>
              <w:rPr>
                <w:rFonts w:ascii="Calibri" w:eastAsia="Calibri" w:hAnsi="Calibri" w:cs="Calibri"/>
                <w:b/>
                <w:sz w:val="22"/>
                <w:szCs w:val="22"/>
              </w:rPr>
              <w:t xml:space="preserve">RESOLVED: Minutes from that meeting would be circulated to the Parish Council. </w:t>
            </w:r>
          </w:p>
          <w:p w14:paraId="484249A7" w14:textId="77777777" w:rsidR="00963571" w:rsidRDefault="00963571" w:rsidP="00963571">
            <w:pPr>
              <w:ind w:left="0" w:hanging="2"/>
              <w:rPr>
                <w:rFonts w:ascii="Calibri" w:eastAsia="Calibri" w:hAnsi="Calibri" w:cs="Calibri"/>
                <w:sz w:val="22"/>
                <w:szCs w:val="22"/>
              </w:rPr>
            </w:pPr>
          </w:p>
          <w:p w14:paraId="32106B5A" w14:textId="77777777" w:rsidR="00963571" w:rsidRDefault="00963571" w:rsidP="00963571">
            <w:pPr>
              <w:ind w:left="0" w:right="57" w:hanging="2"/>
              <w:rPr>
                <w:rFonts w:ascii="Calibri" w:eastAsia="Calibri" w:hAnsi="Calibri" w:cs="Calibri"/>
                <w:sz w:val="22"/>
                <w:szCs w:val="22"/>
              </w:rPr>
            </w:pPr>
            <w:r>
              <w:rPr>
                <w:rFonts w:ascii="Calibri" w:eastAsia="Calibri" w:hAnsi="Calibri" w:cs="Calibri"/>
                <w:b/>
                <w:sz w:val="22"/>
                <w:szCs w:val="22"/>
              </w:rPr>
              <w:t>Confidential -</w:t>
            </w:r>
            <w:r>
              <w:rPr>
                <w:rFonts w:ascii="Calibri" w:eastAsia="Calibri" w:hAnsi="Calibri" w:cs="Calibri"/>
                <w:sz w:val="22"/>
                <w:szCs w:val="22"/>
              </w:rPr>
              <w:t xml:space="preserve"> to pass a resolution: In view of the confidential nature of the business to be transacted at Item 13 of the agenda.</w:t>
            </w:r>
          </w:p>
          <w:p w14:paraId="3AF333D0" w14:textId="77777777" w:rsidR="00963571" w:rsidRDefault="00963571" w:rsidP="00963571">
            <w:pPr>
              <w:ind w:left="0" w:right="57" w:hanging="2"/>
              <w:rPr>
                <w:rFonts w:ascii="Calibri" w:eastAsia="Calibri" w:hAnsi="Calibri" w:cs="Calibri"/>
                <w:sz w:val="22"/>
                <w:szCs w:val="22"/>
              </w:rPr>
            </w:pPr>
            <w:r>
              <w:rPr>
                <w:rFonts w:ascii="Calibri" w:eastAsia="Calibri" w:hAnsi="Calibri" w:cs="Calibri"/>
                <w:b/>
                <w:sz w:val="22"/>
                <w:szCs w:val="22"/>
              </w:rPr>
              <w:t>RESOLVED: The press and public to be excluded from this part of the meeting</w:t>
            </w:r>
          </w:p>
          <w:p w14:paraId="1F177D6B" w14:textId="77777777" w:rsidR="00963571" w:rsidRDefault="00963571" w:rsidP="00963571">
            <w:pPr>
              <w:ind w:left="0" w:hanging="2"/>
              <w:rPr>
                <w:rFonts w:ascii="Calibri" w:eastAsia="Calibri" w:hAnsi="Calibri" w:cs="Calibri"/>
                <w:sz w:val="22"/>
                <w:szCs w:val="22"/>
              </w:rPr>
            </w:pPr>
          </w:p>
          <w:p w14:paraId="633336F4" w14:textId="77777777" w:rsidR="00963571" w:rsidRDefault="00963571" w:rsidP="00963571">
            <w:pPr>
              <w:ind w:left="0" w:hanging="2"/>
              <w:rPr>
                <w:rFonts w:ascii="Calibri" w:eastAsia="Calibri" w:hAnsi="Calibri" w:cs="Calibri"/>
                <w:sz w:val="22"/>
                <w:szCs w:val="22"/>
              </w:rPr>
            </w:pPr>
            <w:r>
              <w:rPr>
                <w:rFonts w:ascii="Calibri" w:eastAsia="Calibri" w:hAnsi="Calibri" w:cs="Calibri"/>
                <w:b/>
                <w:sz w:val="22"/>
                <w:szCs w:val="22"/>
              </w:rPr>
              <w:t>Confidential items</w:t>
            </w:r>
            <w:r>
              <w:rPr>
                <w:rFonts w:ascii="Calibri" w:eastAsia="Calibri" w:hAnsi="Calibri" w:cs="Calibri"/>
                <w:b/>
              </w:rPr>
              <w:t xml:space="preserve"> </w:t>
            </w:r>
            <w:r>
              <w:rPr>
                <w:rFonts w:ascii="Calibri" w:eastAsia="Calibri" w:hAnsi="Calibri" w:cs="Calibri"/>
                <w:sz w:val="22"/>
                <w:szCs w:val="22"/>
              </w:rPr>
              <w:t xml:space="preserve">– </w:t>
            </w:r>
          </w:p>
          <w:p w14:paraId="3ED01A9D" w14:textId="77777777" w:rsidR="00963571" w:rsidRDefault="00963571" w:rsidP="00963571">
            <w:pPr>
              <w:ind w:left="0" w:hanging="2"/>
              <w:rPr>
                <w:rFonts w:ascii="Calibri" w:eastAsia="Calibri" w:hAnsi="Calibri" w:cs="Calibri"/>
                <w:color w:val="FF0000"/>
                <w:sz w:val="22"/>
                <w:szCs w:val="22"/>
              </w:rPr>
            </w:pPr>
            <w:r>
              <w:rPr>
                <w:rFonts w:ascii="Calibri" w:eastAsia="Calibri" w:hAnsi="Calibri" w:cs="Calibri"/>
                <w:sz w:val="22"/>
                <w:szCs w:val="22"/>
              </w:rPr>
              <w:t xml:space="preserve">a) To receive and consider a draft PAPL in relation to planning application </w:t>
            </w:r>
            <w:r>
              <w:rPr>
                <w:rFonts w:ascii="Calibri" w:eastAsia="Calibri" w:hAnsi="Calibri" w:cs="Calibri"/>
                <w:b/>
                <w:i/>
                <w:sz w:val="22"/>
                <w:szCs w:val="22"/>
              </w:rPr>
              <w:t>24/P/01457 94 Potters Lane</w:t>
            </w:r>
            <w:r>
              <w:rPr>
                <w:rFonts w:ascii="Calibri" w:eastAsia="Calibri" w:hAnsi="Calibri" w:cs="Calibri"/>
                <w:b/>
                <w:sz w:val="22"/>
                <w:szCs w:val="22"/>
              </w:rPr>
              <w:t xml:space="preserve"> RESOLVED: A draft Pro Action Protocol Letter was approved to be sent at the appropriate time, following publication of the decision notice.</w:t>
            </w:r>
          </w:p>
          <w:p w14:paraId="5099C90F" w14:textId="12448B5C" w:rsidR="00963571" w:rsidRDefault="00963571" w:rsidP="00963571">
            <w:pPr>
              <w:ind w:leftChars="0" w:left="0" w:firstLineChars="0" w:firstLine="0"/>
              <w:rPr>
                <w:rFonts w:ascii="Calibri" w:eastAsia="Calibri" w:hAnsi="Calibri" w:cs="Calibri"/>
                <w:sz w:val="22"/>
                <w:szCs w:val="22"/>
              </w:rPr>
            </w:pPr>
            <w:r>
              <w:rPr>
                <w:rFonts w:ascii="Calibri" w:eastAsia="Calibri" w:hAnsi="Calibri" w:cs="Calibri"/>
                <w:sz w:val="22"/>
                <w:szCs w:val="22"/>
              </w:rPr>
              <w:t xml:space="preserve">b) To receive an item regarding a cemetery matter. A matter was brought to the attention of the Council, with regard to damage to a memorial. </w:t>
            </w:r>
          </w:p>
          <w:p w14:paraId="6B073CD3" w14:textId="77777777" w:rsidR="00A95B86" w:rsidRDefault="00963571" w:rsidP="00963571">
            <w:pPr>
              <w:ind w:left="0" w:hanging="2"/>
              <w:rPr>
                <w:rFonts w:ascii="Calibri" w:eastAsia="Calibri" w:hAnsi="Calibri" w:cs="Calibri"/>
                <w:b/>
                <w:color w:val="000000"/>
                <w:sz w:val="22"/>
                <w:szCs w:val="22"/>
              </w:rPr>
            </w:pPr>
            <w:r>
              <w:rPr>
                <w:rFonts w:ascii="Calibri" w:eastAsia="Calibri" w:hAnsi="Calibri" w:cs="Calibri"/>
                <w:b/>
                <w:color w:val="000000"/>
                <w:sz w:val="22"/>
                <w:szCs w:val="22"/>
              </w:rPr>
              <w:t>RESOLVED: the Council was sympathetic to the grant holder, but directed them to the cemetery regulations, point 14b. and to enquire with the stone masons about repair.</w:t>
            </w:r>
          </w:p>
          <w:p w14:paraId="7E9FD018" w14:textId="36C31DFD" w:rsidR="00963571" w:rsidRDefault="00963571" w:rsidP="00963571">
            <w:pPr>
              <w:ind w:left="0" w:hanging="2"/>
              <w:rPr>
                <w:rFonts w:ascii="Calibri" w:eastAsia="Calibri" w:hAnsi="Calibri" w:cs="Calibri"/>
                <w:sz w:val="22"/>
                <w:szCs w:val="22"/>
              </w:rPr>
            </w:pPr>
          </w:p>
        </w:tc>
      </w:tr>
      <w:tr w:rsidR="00A95B86" w14:paraId="18177064" w14:textId="77777777">
        <w:tc>
          <w:tcPr>
            <w:tcW w:w="936" w:type="dxa"/>
          </w:tcPr>
          <w:p w14:paraId="7E789B69" w14:textId="77777777" w:rsidR="00A95B86" w:rsidRDefault="00000000">
            <w:pPr>
              <w:ind w:left="0" w:hanging="2"/>
              <w:rPr>
                <w:rFonts w:ascii="Calibri" w:eastAsia="Calibri" w:hAnsi="Calibri" w:cs="Calibri"/>
                <w:sz w:val="22"/>
                <w:szCs w:val="22"/>
              </w:rPr>
            </w:pPr>
            <w:r>
              <w:rPr>
                <w:rFonts w:ascii="Calibri" w:eastAsia="Calibri" w:hAnsi="Calibri" w:cs="Calibri"/>
                <w:b/>
                <w:sz w:val="22"/>
                <w:szCs w:val="22"/>
              </w:rPr>
              <w:t>SPC</w:t>
            </w:r>
          </w:p>
          <w:p w14:paraId="73EF178F" w14:textId="77777777" w:rsidR="00A95B86" w:rsidRDefault="00000000">
            <w:pPr>
              <w:ind w:left="0" w:hanging="2"/>
              <w:rPr>
                <w:rFonts w:ascii="Calibri" w:eastAsia="Calibri" w:hAnsi="Calibri" w:cs="Calibri"/>
                <w:sz w:val="22"/>
                <w:szCs w:val="22"/>
              </w:rPr>
            </w:pPr>
            <w:r>
              <w:rPr>
                <w:rFonts w:ascii="Calibri" w:eastAsia="Calibri" w:hAnsi="Calibri" w:cs="Calibri"/>
                <w:b/>
                <w:sz w:val="22"/>
                <w:szCs w:val="22"/>
              </w:rPr>
              <w:t>150.</w:t>
            </w:r>
          </w:p>
        </w:tc>
        <w:tc>
          <w:tcPr>
            <w:tcW w:w="10195" w:type="dxa"/>
          </w:tcPr>
          <w:p w14:paraId="3667B213" w14:textId="77777777" w:rsidR="00A95B86" w:rsidRDefault="00000000">
            <w:pPr>
              <w:ind w:left="0" w:hanging="2"/>
              <w:rPr>
                <w:rFonts w:ascii="Calibri" w:eastAsia="Calibri" w:hAnsi="Calibri" w:cs="Calibri"/>
                <w:sz w:val="22"/>
                <w:szCs w:val="22"/>
              </w:rPr>
            </w:pPr>
            <w:r>
              <w:rPr>
                <w:rFonts w:ascii="Calibri" w:eastAsia="Calibri" w:hAnsi="Calibri" w:cs="Calibri"/>
                <w:b/>
                <w:sz w:val="22"/>
                <w:szCs w:val="22"/>
              </w:rPr>
              <w:t xml:space="preserve">Date of the next meeting </w:t>
            </w:r>
            <w:r>
              <w:rPr>
                <w:rFonts w:ascii="Calibri" w:eastAsia="Calibri" w:hAnsi="Calibri" w:cs="Calibri"/>
                <w:sz w:val="22"/>
                <w:szCs w:val="22"/>
              </w:rPr>
              <w:t>– to note that the next monthly meeting (ACM) will be held on Monday 19</w:t>
            </w:r>
            <w:r>
              <w:rPr>
                <w:rFonts w:ascii="Calibri" w:eastAsia="Calibri" w:hAnsi="Calibri" w:cs="Calibri"/>
                <w:sz w:val="22"/>
                <w:szCs w:val="22"/>
                <w:vertAlign w:val="superscript"/>
              </w:rPr>
              <w:t>th</w:t>
            </w:r>
            <w:r>
              <w:rPr>
                <w:rFonts w:ascii="Calibri" w:eastAsia="Calibri" w:hAnsi="Calibri" w:cs="Calibri"/>
                <w:sz w:val="22"/>
                <w:szCs w:val="22"/>
              </w:rPr>
              <w:t xml:space="preserve"> May 2025. It was also noted that an Extraordinary Council Meeting was likely to be scheduled on the 28</w:t>
            </w:r>
            <w:r>
              <w:rPr>
                <w:rFonts w:ascii="Calibri" w:eastAsia="Calibri" w:hAnsi="Calibri" w:cs="Calibri"/>
                <w:sz w:val="22"/>
                <w:szCs w:val="22"/>
                <w:vertAlign w:val="superscript"/>
              </w:rPr>
              <w:t>th</w:t>
            </w:r>
            <w:r>
              <w:rPr>
                <w:rFonts w:ascii="Calibri" w:eastAsia="Calibri" w:hAnsi="Calibri" w:cs="Calibri"/>
                <w:sz w:val="22"/>
                <w:szCs w:val="22"/>
              </w:rPr>
              <w:t xml:space="preserve"> April.  </w:t>
            </w:r>
          </w:p>
          <w:p w14:paraId="432756BF" w14:textId="77777777" w:rsidR="00A95B86" w:rsidRDefault="00000000">
            <w:pPr>
              <w:ind w:left="0" w:hanging="2"/>
              <w:rPr>
                <w:rFonts w:ascii="Calibri" w:eastAsia="Calibri" w:hAnsi="Calibri" w:cs="Calibri"/>
                <w:sz w:val="22"/>
                <w:szCs w:val="22"/>
              </w:rPr>
            </w:pPr>
            <w:r>
              <w:rPr>
                <w:rFonts w:ascii="Calibri" w:eastAsia="Calibri" w:hAnsi="Calibri" w:cs="Calibri"/>
                <w:sz w:val="22"/>
                <w:szCs w:val="22"/>
              </w:rPr>
              <w:t xml:space="preserve">The Chairman closed the meeting at 9:40pm </w:t>
            </w:r>
            <w:r>
              <w:rPr>
                <w:rFonts w:ascii="Calibri" w:eastAsia="Calibri" w:hAnsi="Calibri" w:cs="Calibri"/>
                <w:b/>
                <w:sz w:val="22"/>
                <w:szCs w:val="22"/>
              </w:rPr>
              <w:t xml:space="preserve">  </w:t>
            </w:r>
          </w:p>
          <w:p w14:paraId="5737C10A" w14:textId="77777777" w:rsidR="00A95B86" w:rsidRDefault="00A95B86">
            <w:pPr>
              <w:ind w:left="0" w:hanging="2"/>
              <w:rPr>
                <w:rFonts w:ascii="Calibri" w:eastAsia="Calibri" w:hAnsi="Calibri" w:cs="Calibri"/>
                <w:sz w:val="22"/>
                <w:szCs w:val="22"/>
              </w:rPr>
            </w:pPr>
          </w:p>
          <w:p w14:paraId="10F58CCE" w14:textId="77777777" w:rsidR="00A95B86" w:rsidRDefault="00A95B86">
            <w:pPr>
              <w:ind w:left="0" w:hanging="2"/>
              <w:rPr>
                <w:rFonts w:ascii="Calibri" w:eastAsia="Calibri" w:hAnsi="Calibri" w:cs="Calibri"/>
                <w:sz w:val="22"/>
                <w:szCs w:val="22"/>
              </w:rPr>
            </w:pPr>
          </w:p>
          <w:p w14:paraId="37276B17" w14:textId="0FB54C83" w:rsidR="00A95B86" w:rsidRDefault="00000000" w:rsidP="00963571">
            <w:pPr>
              <w:ind w:left="0" w:hanging="2"/>
              <w:jc w:val="center"/>
              <w:rPr>
                <w:rFonts w:ascii="Calibri" w:eastAsia="Calibri" w:hAnsi="Calibri" w:cs="Calibri"/>
                <w:sz w:val="20"/>
                <w:szCs w:val="20"/>
              </w:rPr>
            </w:pPr>
            <w:r>
              <w:rPr>
                <w:rFonts w:ascii="Calibri" w:eastAsia="Calibri" w:hAnsi="Calibri" w:cs="Calibri"/>
                <w:b/>
                <w:sz w:val="20"/>
                <w:szCs w:val="20"/>
              </w:rPr>
              <w:t>Send Parish Office 28 Send Road Send  Woking GU23 7ET</w:t>
            </w:r>
          </w:p>
          <w:p w14:paraId="7E442A4B" w14:textId="77777777" w:rsidR="00A95B86" w:rsidRDefault="00000000" w:rsidP="00963571">
            <w:pPr>
              <w:ind w:left="0" w:hanging="2"/>
              <w:jc w:val="center"/>
              <w:rPr>
                <w:rFonts w:ascii="Calibri" w:eastAsia="Calibri" w:hAnsi="Calibri" w:cs="Calibri"/>
                <w:sz w:val="16"/>
                <w:szCs w:val="16"/>
              </w:rPr>
            </w:pPr>
            <w:r>
              <w:rPr>
                <w:rFonts w:ascii="Calibri" w:eastAsia="Calibri" w:hAnsi="Calibri" w:cs="Calibri"/>
                <w:b/>
                <w:sz w:val="20"/>
                <w:szCs w:val="20"/>
              </w:rPr>
              <w:t xml:space="preserve">01483 479312 </w:t>
            </w:r>
            <w:hyperlink r:id="rId9">
              <w:r w:rsidR="00A95B86">
                <w:rPr>
                  <w:rFonts w:ascii="Calibri" w:eastAsia="Calibri" w:hAnsi="Calibri" w:cs="Calibri"/>
                  <w:b/>
                  <w:color w:val="0000FF"/>
                  <w:sz w:val="20"/>
                  <w:szCs w:val="20"/>
                  <w:u w:val="single"/>
                </w:rPr>
                <w:t>clerk@sendparishcouncil.gov.uk</w:t>
              </w:r>
            </w:hyperlink>
          </w:p>
        </w:tc>
      </w:tr>
    </w:tbl>
    <w:p w14:paraId="563F6A98" w14:textId="77777777" w:rsidR="00A95B86" w:rsidRDefault="00A95B86">
      <w:pPr>
        <w:ind w:left="0" w:hanging="2"/>
        <w:rPr>
          <w:rFonts w:ascii="Calibri" w:eastAsia="Calibri" w:hAnsi="Calibri" w:cs="Calibri"/>
          <w:sz w:val="16"/>
          <w:szCs w:val="16"/>
        </w:rPr>
      </w:pPr>
    </w:p>
    <w:sectPr w:rsidR="00A95B86">
      <w:footerReference w:type="default" r:id="rId10"/>
      <w:pgSz w:w="12240" w:h="15840"/>
      <w:pgMar w:top="57" w:right="758" w:bottom="48" w:left="56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DA40F" w14:textId="77777777" w:rsidR="009A5B98" w:rsidRDefault="009A5B98">
      <w:pPr>
        <w:spacing w:line="240" w:lineRule="auto"/>
        <w:ind w:left="0" w:hanging="2"/>
      </w:pPr>
      <w:r>
        <w:separator/>
      </w:r>
    </w:p>
  </w:endnote>
  <w:endnote w:type="continuationSeparator" w:id="0">
    <w:p w14:paraId="2056250C" w14:textId="77777777" w:rsidR="009A5B98" w:rsidRDefault="009A5B98">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1CAE5" w14:textId="77777777" w:rsidR="00A95B86" w:rsidRDefault="00A95B86">
    <w:pPr>
      <w:pBdr>
        <w:top w:val="nil"/>
        <w:left w:val="nil"/>
        <w:bottom w:val="nil"/>
        <w:right w:val="nil"/>
        <w:between w:val="nil"/>
      </w:pBdr>
      <w:tabs>
        <w:tab w:val="center" w:pos="4513"/>
        <w:tab w:val="right" w:pos="9026"/>
      </w:tabs>
      <w:spacing w:line="240" w:lineRule="auto"/>
      <w:ind w:left="0" w:hanging="2"/>
      <w:rPr>
        <w:rFonts w:ascii="Calibri" w:eastAsia="Calibri" w:hAnsi="Calibri" w:cs="Calibri"/>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F78AA" w14:textId="77777777" w:rsidR="009A5B98" w:rsidRDefault="009A5B98">
      <w:pPr>
        <w:spacing w:line="240" w:lineRule="auto"/>
        <w:ind w:left="0" w:hanging="2"/>
      </w:pPr>
      <w:r>
        <w:separator/>
      </w:r>
    </w:p>
  </w:footnote>
  <w:footnote w:type="continuationSeparator" w:id="0">
    <w:p w14:paraId="31780455" w14:textId="77777777" w:rsidR="009A5B98" w:rsidRDefault="009A5B98">
      <w:pPr>
        <w:spacing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72E50"/>
    <w:multiLevelType w:val="multilevel"/>
    <w:tmpl w:val="B86C9D82"/>
    <w:lvl w:ilvl="0">
      <w:start w:val="3"/>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4C04066E"/>
    <w:multiLevelType w:val="multilevel"/>
    <w:tmpl w:val="39EC7A3C"/>
    <w:lvl w:ilvl="0">
      <w:start w:val="1"/>
      <w:numFmt w:val="lowerLetter"/>
      <w:lvlText w:val="%1)"/>
      <w:lvlJc w:val="left"/>
      <w:pPr>
        <w:ind w:left="720" w:hanging="360"/>
      </w:pPr>
      <w:rPr>
        <w:rFonts w:ascii="Calibri" w:eastAsia="Calibri" w:hAnsi="Calibri" w:cs="Calibri"/>
        <w:b w:val="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4D585F3A"/>
    <w:multiLevelType w:val="multilevel"/>
    <w:tmpl w:val="E3782ECE"/>
    <w:lvl w:ilvl="0">
      <w:start w:val="1"/>
      <w:numFmt w:val="lowerLetter"/>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4F6A4DB6"/>
    <w:multiLevelType w:val="multilevel"/>
    <w:tmpl w:val="2512912A"/>
    <w:lvl w:ilvl="0">
      <w:start w:val="1"/>
      <w:numFmt w:val="lowerLetter"/>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 w15:restartNumberingAfterBreak="0">
    <w:nsid w:val="6371215C"/>
    <w:multiLevelType w:val="multilevel"/>
    <w:tmpl w:val="138AF3EE"/>
    <w:lvl w:ilvl="0">
      <w:start w:val="1"/>
      <w:numFmt w:val="lowerLetter"/>
      <w:lvlText w:val="%1)"/>
      <w:lvlJc w:val="left"/>
      <w:pPr>
        <w:ind w:left="0" w:firstLine="0"/>
      </w:pPr>
      <w:rPr>
        <w:rFonts w:ascii="Calibri" w:eastAsia="Calibri" w:hAnsi="Calibri" w:cs="Calibri"/>
        <w:b w:val="0"/>
        <w:i w:val="0"/>
        <w:color w:val="000000"/>
        <w:sz w:val="22"/>
        <w:szCs w:val="22"/>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16cid:durableId="205339608">
    <w:abstractNumId w:val="1"/>
  </w:num>
  <w:num w:numId="2" w16cid:durableId="1911621118">
    <w:abstractNumId w:val="2"/>
  </w:num>
  <w:num w:numId="3" w16cid:durableId="1185242309">
    <w:abstractNumId w:val="0"/>
  </w:num>
  <w:num w:numId="4" w16cid:durableId="1348290532">
    <w:abstractNumId w:val="3"/>
  </w:num>
  <w:num w:numId="5" w16cid:durableId="17867780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B86"/>
    <w:rsid w:val="000B1EEC"/>
    <w:rsid w:val="002334E0"/>
    <w:rsid w:val="0028717F"/>
    <w:rsid w:val="002D030C"/>
    <w:rsid w:val="0030554D"/>
    <w:rsid w:val="00344F06"/>
    <w:rsid w:val="00364F72"/>
    <w:rsid w:val="00433334"/>
    <w:rsid w:val="00546DF4"/>
    <w:rsid w:val="00676015"/>
    <w:rsid w:val="007B03B5"/>
    <w:rsid w:val="00963571"/>
    <w:rsid w:val="009A5B98"/>
    <w:rsid w:val="00A95B86"/>
    <w:rsid w:val="00AC5BC0"/>
    <w:rsid w:val="00B40B35"/>
    <w:rsid w:val="00B92768"/>
    <w:rsid w:val="00BD0BBF"/>
    <w:rsid w:val="00EA52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FC58C"/>
  <w15:docId w15:val="{B6DF4174-E9B5-410A-B0C1-461337626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w w:val="100"/>
      <w:position w:val="-1"/>
      <w:u w:val="single"/>
      <w:effect w:val="none"/>
      <w:vertAlign w:val="baseline"/>
      <w:cs w:val="0"/>
      <w:em w:val="none"/>
    </w:rPr>
  </w:style>
  <w:style w:type="paragraph" w:styleId="BodyText">
    <w:name w:val="Body Text"/>
    <w:basedOn w:val="Normal"/>
    <w:pPr>
      <w:jc w:val="both"/>
    </w:pPr>
    <w:rPr>
      <w:rFonts w:ascii="Times New Roman" w:hAnsi="Times New Roman"/>
      <w:szCs w:val="20"/>
      <w:lang w:eastAsia="en-GB"/>
    </w:rPr>
  </w:style>
  <w:style w:type="paragraph" w:styleId="BalloonText">
    <w:name w:val="Balloon Text"/>
    <w:basedOn w:val="Normal"/>
    <w:rPr>
      <w:rFonts w:ascii="Tahoma" w:hAnsi="Tahoma" w:cs="Tahoma"/>
      <w:sz w:val="16"/>
      <w:szCs w:val="16"/>
    </w:rPr>
  </w:style>
  <w:style w:type="character" w:styleId="FollowedHyperlink">
    <w:name w:val="FollowedHyperlink"/>
    <w:rPr>
      <w:color w:val="800080"/>
      <w:w w:val="100"/>
      <w:position w:val="-1"/>
      <w:u w:val="single"/>
      <w:effect w:val="none"/>
      <w:vertAlign w:val="baseline"/>
      <w:cs w:val="0"/>
      <w:em w:val="none"/>
    </w:rPr>
  </w:style>
  <w:style w:type="paragraph" w:styleId="BodyTextIndent">
    <w:name w:val="Body Text Indent"/>
    <w:basedOn w:val="Normal"/>
    <w:pPr>
      <w:spacing w:after="120"/>
      <w:ind w:left="283"/>
    </w:pPr>
  </w:style>
  <w:style w:type="paragraph" w:styleId="ListParagraph">
    <w:name w:val="List Paragraph"/>
    <w:basedOn w:val="Normal"/>
    <w:pPr>
      <w:ind w:left="720"/>
      <w:contextualSpacing/>
    </w:pPr>
    <w:rPr>
      <w:rFonts w:ascii="Times New Roman" w:hAnsi="Times New Roman"/>
      <w:sz w:val="22"/>
      <w:szCs w:val="22"/>
    </w:rPr>
  </w:style>
  <w:style w:type="paragraph" w:styleId="Header">
    <w:name w:val="header"/>
    <w:basedOn w:val="Normal"/>
    <w:pPr>
      <w:tabs>
        <w:tab w:val="center" w:pos="4513"/>
        <w:tab w:val="right" w:pos="9026"/>
      </w:tabs>
    </w:pPr>
  </w:style>
  <w:style w:type="character" w:customStyle="1" w:styleId="HeaderChar">
    <w:name w:val="Header Char"/>
    <w:rPr>
      <w:rFonts w:ascii="Arial" w:hAnsi="Arial"/>
      <w:w w:val="100"/>
      <w:position w:val="-1"/>
      <w:sz w:val="24"/>
      <w:szCs w:val="24"/>
      <w:effect w:val="none"/>
      <w:vertAlign w:val="baseline"/>
      <w:cs w:val="0"/>
      <w:em w:val="none"/>
      <w:lang w:eastAsia="en-US"/>
    </w:rPr>
  </w:style>
  <w:style w:type="paragraph" w:styleId="Footer">
    <w:name w:val="footer"/>
    <w:basedOn w:val="Normal"/>
    <w:pPr>
      <w:tabs>
        <w:tab w:val="center" w:pos="4513"/>
        <w:tab w:val="right" w:pos="9026"/>
      </w:tabs>
    </w:pPr>
  </w:style>
  <w:style w:type="character" w:customStyle="1" w:styleId="FooterChar">
    <w:name w:val="Footer Char"/>
    <w:rPr>
      <w:rFonts w:ascii="Arial" w:hAnsi="Arial"/>
      <w:w w:val="100"/>
      <w:position w:val="-1"/>
      <w:sz w:val="24"/>
      <w:szCs w:val="24"/>
      <w:effect w:val="none"/>
      <w:vertAlign w:val="baseline"/>
      <w:cs w:val="0"/>
      <w:em w:val="none"/>
      <w:lang w:eastAsia="en-US"/>
    </w:rPr>
  </w:style>
  <w:style w:type="paragraph" w:styleId="NoSpacing">
    <w:name w:val="No Spacing"/>
    <w:pPr>
      <w:suppressAutoHyphens/>
      <w:spacing w:line="1" w:lineRule="atLeast"/>
      <w:ind w:leftChars="-1" w:left="-1" w:hangingChars="1" w:hanging="1"/>
      <w:textDirection w:val="btLr"/>
      <w:textAlignment w:val="top"/>
      <w:outlineLvl w:val="0"/>
    </w:pPr>
    <w:rPr>
      <w:position w:val="-1"/>
      <w:lang w:eastAsia="en-US"/>
    </w:rPr>
  </w:style>
  <w:style w:type="character" w:styleId="Strong">
    <w:name w:val="Strong"/>
    <w:rPr>
      <w:b/>
      <w:bCs/>
      <w:w w:val="100"/>
      <w:position w:val="-1"/>
      <w:effect w:val="none"/>
      <w:vertAlign w:val="baseline"/>
      <w:cs w:val="0"/>
      <w:em w:val="none"/>
    </w:rPr>
  </w:style>
  <w:style w:type="character" w:customStyle="1" w:styleId="BodyTextChar">
    <w:name w:val="Body Text Char"/>
    <w:rPr>
      <w:w w:val="100"/>
      <w:position w:val="-1"/>
      <w:sz w:val="24"/>
      <w:effect w:val="none"/>
      <w:vertAlign w:val="baseline"/>
      <w:cs w:val="0"/>
      <w:em w:val="none"/>
    </w:rPr>
  </w:style>
  <w:style w:type="character" w:customStyle="1" w:styleId="eop">
    <w:name w:val="eop"/>
    <w:rPr>
      <w:w w:val="100"/>
      <w:position w:val="-1"/>
      <w:effect w:val="none"/>
      <w:vertAlign w:val="baseline"/>
      <w:cs w:val="0"/>
      <w:em w:val="none"/>
    </w:rPr>
  </w:style>
  <w:style w:type="paragraph" w:styleId="PlainText">
    <w:name w:val="Plain Text"/>
    <w:basedOn w:val="Normal"/>
    <w:qFormat/>
    <w:rPr>
      <w:rFonts w:ascii="Calibri" w:eastAsia="Calibri" w:hAnsi="Calibri" w:cs="Times New Roman"/>
      <w:sz w:val="22"/>
      <w:szCs w:val="21"/>
    </w:rPr>
  </w:style>
  <w:style w:type="character" w:customStyle="1" w:styleId="PlainTextChar">
    <w:name w:val="Plain Text Char"/>
    <w:rPr>
      <w:rFonts w:ascii="Calibri" w:eastAsia="Calibri" w:hAnsi="Calibri"/>
      <w:w w:val="100"/>
      <w:position w:val="-1"/>
      <w:sz w:val="22"/>
      <w:szCs w:val="21"/>
      <w:effect w:val="none"/>
      <w:vertAlign w:val="baseline"/>
      <w:cs w:val="0"/>
      <w:em w:val="none"/>
      <w:lang w:eastAsia="en-US"/>
    </w:rPr>
  </w:style>
  <w:style w:type="paragraph" w:styleId="NormalWeb">
    <w:name w:val="Normal (Web)"/>
    <w:basedOn w:val="Normal"/>
    <w:qFormat/>
    <w:pPr>
      <w:spacing w:before="100" w:beforeAutospacing="1" w:after="100" w:afterAutospacing="1"/>
    </w:pPr>
    <w:rPr>
      <w:rFonts w:ascii="Calibri" w:eastAsia="Calibri" w:hAnsi="Calibri" w:cs="Calibri"/>
      <w:sz w:val="22"/>
      <w:szCs w:val="22"/>
      <w:lang w:eastAsia="en-GB"/>
    </w:rPr>
  </w:style>
  <w:style w:type="character" w:customStyle="1" w:styleId="normaltextrun">
    <w:name w:val="normaltextrun"/>
    <w:basedOn w:val="DefaultParagraphFont"/>
    <w:rPr>
      <w:w w:val="100"/>
      <w:position w:val="-1"/>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erk@sendparishcouncil.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jhv+Ia2fvaibgbkD+4bzWnQw2g==">CgMxLjA4AHIhMUVQU21icV9mWk9KUXcyckNUZ3J2eERrWEUyVzVxaDFi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2035</Words>
  <Characters>11605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dc:creator>
  <cp:lastModifiedBy>Clerk - Send Parish Council</cp:lastModifiedBy>
  <cp:revision>2</cp:revision>
  <dcterms:created xsi:type="dcterms:W3CDTF">2025-05-16T20:54:00Z</dcterms:created>
  <dcterms:modified xsi:type="dcterms:W3CDTF">2025-05-16T20:54:00Z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a331025016f8f9532db820bd4aa080456489eaca690a528ad2cef624cff20ead</vt:lpwstr>
  </property>
</Properties>
</file>