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0D8800E1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B01C47">
        <w:rPr>
          <w:rFonts w:asciiTheme="minorHAnsi" w:hAnsiTheme="minorHAnsi" w:cstheme="minorBidi"/>
          <w:b/>
          <w:bCs/>
          <w:sz w:val="28"/>
          <w:szCs w:val="28"/>
        </w:rPr>
        <w:t>16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October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D02E0" w:rsidRPr="5128EEBE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at 7.</w:t>
      </w:r>
      <w:r w:rsidR="00ED3C83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678D4777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ED3C83">
        <w:rPr>
          <w:rFonts w:asciiTheme="minorHAnsi" w:hAnsiTheme="minorHAnsi" w:cstheme="minorHAnsi"/>
          <w:b/>
        </w:rPr>
        <w:t>15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ED3C83">
        <w:rPr>
          <w:rFonts w:asciiTheme="minorHAnsi" w:hAnsiTheme="minorHAnsi" w:cstheme="minorHAnsi"/>
          <w:b/>
        </w:rPr>
        <w:t>20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7F4FD584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CB76CD">
        <w:rPr>
          <w:rFonts w:asciiTheme="minorHAnsi" w:hAnsiTheme="minorHAnsi" w:cstheme="minorBidi"/>
          <w:sz w:val="22"/>
          <w:szCs w:val="22"/>
        </w:rPr>
        <w:t xml:space="preserve"> </w:t>
      </w:r>
      <w:r w:rsidR="005D6D0D">
        <w:rPr>
          <w:rFonts w:asciiTheme="minorHAnsi" w:hAnsiTheme="minorHAnsi" w:cstheme="minorBidi"/>
          <w:sz w:val="22"/>
          <w:szCs w:val="22"/>
        </w:rPr>
        <w:t>19</w:t>
      </w:r>
      <w:r w:rsidR="008D4F5A" w:rsidRPr="008D4F5A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8D4F5A">
        <w:rPr>
          <w:rFonts w:asciiTheme="minorHAnsi" w:hAnsiTheme="minorHAnsi" w:cstheme="minorBidi"/>
          <w:sz w:val="22"/>
          <w:szCs w:val="22"/>
        </w:rPr>
        <w:t xml:space="preserve"> September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B76CD">
        <w:rPr>
          <w:rFonts w:asciiTheme="minorHAnsi" w:hAnsiTheme="minorHAnsi" w:cstheme="minorBidi"/>
          <w:sz w:val="22"/>
          <w:szCs w:val="22"/>
        </w:rPr>
        <w:t>3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2654D59D" w14:textId="16369780" w:rsidR="00B97F2D" w:rsidRPr="00ED4D65" w:rsidRDefault="00ED4D65" w:rsidP="00777054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ED4D65">
        <w:rPr>
          <w:rFonts w:asciiTheme="minorHAnsi" w:eastAsia="ArialMT" w:hAnsiTheme="minorHAnsi" w:cstheme="minorHAnsi"/>
          <w:b/>
          <w:bCs/>
          <w:sz w:val="22"/>
          <w:szCs w:val="22"/>
        </w:rPr>
        <w:t>23/P/</w:t>
      </w:r>
      <w:r w:rsidR="0005602A" w:rsidRPr="00ED4D65">
        <w:rPr>
          <w:rFonts w:asciiTheme="minorHAnsi" w:eastAsia="ArialMT" w:hAnsiTheme="minorHAnsi" w:cstheme="minorHAnsi"/>
          <w:b/>
          <w:bCs/>
          <w:sz w:val="22"/>
          <w:szCs w:val="22"/>
        </w:rPr>
        <w:t>01509 RE</w:t>
      </w:r>
      <w:r w:rsidRPr="00ED4D65">
        <w:rPr>
          <w:rFonts w:asciiTheme="minorHAnsi" w:eastAsia="ArialMT" w:hAnsiTheme="minorHAnsi" w:cstheme="minorHAnsi"/>
          <w:b/>
          <w:bCs/>
          <w:sz w:val="22"/>
          <w:szCs w:val="22"/>
        </w:rPr>
        <w:t>: Koti, Boughton Hall Avenue, Send, Woking, GU23 7DE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21.9.23</w:t>
      </w:r>
      <w:r w:rsidR="00DC6C31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extension of time agreed.</w:t>
      </w:r>
    </w:p>
    <w:p w14:paraId="11790043" w14:textId="299C7F4C" w:rsidR="002357F1" w:rsidRDefault="00ED4D65" w:rsidP="00AA386F">
      <w:pPr>
        <w:autoSpaceDE w:val="0"/>
        <w:autoSpaceDN w:val="0"/>
        <w:adjustRightInd w:val="0"/>
        <w:rPr>
          <w:rFonts w:asciiTheme="minorHAnsi" w:eastAsia="ArialMT" w:hAnsiTheme="minorHAnsi" w:cstheme="minorHAnsi"/>
          <w:i/>
          <w:iCs/>
          <w:sz w:val="20"/>
          <w:szCs w:val="20"/>
        </w:rPr>
      </w:pPr>
      <w:r w:rsidRPr="00ED4D65">
        <w:rPr>
          <w:rFonts w:asciiTheme="minorHAnsi" w:eastAsia="ArialMT" w:hAnsiTheme="minorHAnsi" w:cstheme="minorHAnsi"/>
          <w:sz w:val="20"/>
          <w:szCs w:val="20"/>
        </w:rPr>
        <w:t>Erection of a single storey side/rear extension, addition of a first floor to the</w:t>
      </w:r>
      <w:r>
        <w:rPr>
          <w:rFonts w:asciiTheme="minorHAnsi" w:eastAsia="ArialMT" w:hAnsiTheme="minorHAnsi" w:cstheme="minorHAnsi"/>
          <w:sz w:val="20"/>
          <w:szCs w:val="20"/>
        </w:rPr>
        <w:t xml:space="preserve"> </w:t>
      </w:r>
      <w:r w:rsidR="0005602A" w:rsidRPr="00ED4D65">
        <w:rPr>
          <w:rFonts w:asciiTheme="minorHAnsi" w:eastAsia="ArialMT" w:hAnsiTheme="minorHAnsi" w:cstheme="minorHAnsi"/>
          <w:sz w:val="20"/>
          <w:szCs w:val="20"/>
        </w:rPr>
        <w:t>northeast</w:t>
      </w:r>
      <w:r w:rsidRPr="00ED4D65">
        <w:rPr>
          <w:rFonts w:asciiTheme="minorHAnsi" w:eastAsia="ArialMT" w:hAnsiTheme="minorHAnsi" w:cstheme="minorHAnsi"/>
          <w:sz w:val="20"/>
          <w:szCs w:val="20"/>
        </w:rPr>
        <w:t>, erection of a chimney and changes to fenestration</w:t>
      </w:r>
      <w:r w:rsidRPr="00ED4D65">
        <w:rPr>
          <w:rFonts w:asciiTheme="minorHAnsi" w:eastAsia="ArialMT" w:hAnsiTheme="minorHAnsi" w:cstheme="minorHAnsi"/>
          <w:i/>
          <w:iCs/>
          <w:sz w:val="20"/>
          <w:szCs w:val="20"/>
        </w:rPr>
        <w:t xml:space="preserve">. </w:t>
      </w:r>
      <w:r w:rsidR="00AA386F" w:rsidRPr="00AA386F">
        <w:rPr>
          <w:rFonts w:asciiTheme="minorHAnsi" w:eastAsia="ArialMT" w:hAnsiTheme="minorHAnsi" w:cstheme="minorHAnsi"/>
          <w:b/>
          <w:bCs/>
          <w:sz w:val="22"/>
          <w:szCs w:val="22"/>
        </w:rPr>
        <w:t>A</w:t>
      </w:r>
      <w:r w:rsidRPr="00AA386F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mended </w:t>
      </w:r>
      <w:r w:rsidR="0005602A" w:rsidRPr="00AA386F">
        <w:rPr>
          <w:rFonts w:asciiTheme="minorHAnsi" w:eastAsia="ArialMT" w:hAnsiTheme="minorHAnsi" w:cstheme="minorHAnsi"/>
          <w:b/>
          <w:bCs/>
          <w:sz w:val="22"/>
          <w:szCs w:val="22"/>
        </w:rPr>
        <w:t>description.</w:t>
      </w:r>
      <w:r w:rsidRPr="00ED4D65">
        <w:rPr>
          <w:rFonts w:asciiTheme="minorHAnsi" w:eastAsia="ArialMT" w:hAnsiTheme="minorHAnsi" w:cstheme="minorHAnsi"/>
          <w:i/>
          <w:iCs/>
          <w:sz w:val="20"/>
          <w:szCs w:val="20"/>
        </w:rPr>
        <w:t xml:space="preserve"> </w:t>
      </w:r>
    </w:p>
    <w:p w14:paraId="7116CAF5" w14:textId="77777777" w:rsidR="008B1592" w:rsidRDefault="008B1592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650E795" w14:textId="01B6887E" w:rsidR="00DC6C31" w:rsidRDefault="00E43704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43704">
        <w:rPr>
          <w:rFonts w:asciiTheme="minorHAnsi" w:hAnsiTheme="minorHAnsi" w:cstheme="minorHAnsi"/>
          <w:b/>
          <w:bCs/>
          <w:sz w:val="22"/>
          <w:szCs w:val="22"/>
        </w:rPr>
        <w:t>23/P/</w:t>
      </w:r>
      <w:r w:rsidR="0005602A" w:rsidRPr="00E43704">
        <w:rPr>
          <w:rFonts w:asciiTheme="minorHAnsi" w:hAnsiTheme="minorHAnsi" w:cstheme="minorHAnsi"/>
          <w:b/>
          <w:bCs/>
          <w:sz w:val="22"/>
          <w:szCs w:val="22"/>
        </w:rPr>
        <w:t>01344 RE</w:t>
      </w:r>
      <w:r w:rsidRPr="00E43704">
        <w:rPr>
          <w:rFonts w:asciiTheme="minorHAnsi" w:hAnsiTheme="minorHAnsi" w:cstheme="minorHAnsi"/>
          <w:b/>
          <w:bCs/>
          <w:sz w:val="22"/>
          <w:szCs w:val="22"/>
        </w:rPr>
        <w:t xml:space="preserve">: Moonrakers, Vicarage Lane, </w:t>
      </w:r>
      <w:r w:rsidR="0005602A" w:rsidRPr="00E43704">
        <w:rPr>
          <w:rFonts w:asciiTheme="minorHAnsi" w:hAnsiTheme="minorHAnsi" w:cstheme="minorHAnsi"/>
          <w:b/>
          <w:bCs/>
          <w:sz w:val="22"/>
          <w:szCs w:val="22"/>
        </w:rPr>
        <w:t>Send, Woking</w:t>
      </w:r>
      <w:r w:rsidRPr="00E43704">
        <w:rPr>
          <w:rFonts w:asciiTheme="minorHAnsi" w:hAnsiTheme="minorHAnsi" w:cstheme="minorHAnsi"/>
          <w:b/>
          <w:bCs/>
          <w:sz w:val="22"/>
          <w:szCs w:val="22"/>
        </w:rPr>
        <w:t>, GU23 7JN</w:t>
      </w:r>
      <w:r w:rsidR="00365FE7">
        <w:rPr>
          <w:rFonts w:asciiTheme="minorHAnsi" w:hAnsiTheme="minorHAnsi" w:cstheme="minorHAnsi"/>
          <w:b/>
          <w:bCs/>
          <w:sz w:val="22"/>
          <w:szCs w:val="22"/>
        </w:rPr>
        <w:t xml:space="preserve">       3.10.23</w:t>
      </w:r>
    </w:p>
    <w:p w14:paraId="67C654AC" w14:textId="51DF18BD" w:rsidR="00DB15CA" w:rsidRDefault="00DB15CA" w:rsidP="00AA386F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273C2">
        <w:rPr>
          <w:rFonts w:asciiTheme="minorHAnsi" w:hAnsiTheme="minorHAnsi" w:cstheme="minorHAnsi"/>
          <w:sz w:val="20"/>
          <w:szCs w:val="20"/>
        </w:rPr>
        <w:t>Variation of conditions 2 and 5 of planning permission 22/P/02087 approved 24/04/2023 to amend the associated drawings and references to Ground Source Heat Pump to be replaced with Air Source Heat Pump</w:t>
      </w:r>
    </w:p>
    <w:p w14:paraId="31045B9F" w14:textId="77777777" w:rsidR="008B1592" w:rsidRDefault="008B1592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E94A108" w14:textId="02974431" w:rsidR="00365FE7" w:rsidRDefault="002F48E9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2F48E9">
        <w:rPr>
          <w:rFonts w:asciiTheme="minorHAnsi" w:hAnsiTheme="minorHAnsi" w:cstheme="minorHAnsi"/>
          <w:b/>
          <w:bCs/>
          <w:sz w:val="20"/>
          <w:szCs w:val="20"/>
        </w:rPr>
        <w:t>23/P/</w:t>
      </w:r>
      <w:r w:rsidR="0005602A" w:rsidRPr="002F48E9">
        <w:rPr>
          <w:rFonts w:asciiTheme="minorHAnsi" w:hAnsiTheme="minorHAnsi" w:cstheme="minorHAnsi"/>
          <w:b/>
          <w:bCs/>
          <w:sz w:val="20"/>
          <w:szCs w:val="20"/>
        </w:rPr>
        <w:t>01615 RE</w:t>
      </w:r>
      <w:r w:rsidRPr="002F48E9">
        <w:rPr>
          <w:rFonts w:asciiTheme="minorHAnsi" w:hAnsiTheme="minorHAnsi" w:cstheme="minorHAnsi"/>
          <w:b/>
          <w:bCs/>
          <w:sz w:val="20"/>
          <w:szCs w:val="20"/>
        </w:rPr>
        <w:t>: 187 Send Road, Send, Woking, GU23 7ET</w:t>
      </w:r>
      <w:r w:rsidR="008B1592">
        <w:rPr>
          <w:rFonts w:asciiTheme="minorHAnsi" w:hAnsiTheme="minorHAnsi" w:cstheme="minorHAnsi"/>
          <w:b/>
          <w:bCs/>
          <w:sz w:val="20"/>
          <w:szCs w:val="20"/>
        </w:rPr>
        <w:t xml:space="preserve">   29.9.23</w:t>
      </w:r>
    </w:p>
    <w:p w14:paraId="7F7BB82E" w14:textId="105513A1" w:rsidR="008B1592" w:rsidRPr="008B1592" w:rsidRDefault="008B1592" w:rsidP="00AA386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8B1592">
        <w:rPr>
          <w:rFonts w:asciiTheme="minorHAnsi" w:hAnsiTheme="minorHAnsi" w:cstheme="minorHAnsi"/>
          <w:sz w:val="20"/>
          <w:szCs w:val="20"/>
        </w:rPr>
        <w:t>Proposed single storey side/rear extension.</w:t>
      </w:r>
    </w:p>
    <w:p w14:paraId="0013183F" w14:textId="77777777" w:rsidR="00BE50EA" w:rsidRPr="008B1592" w:rsidRDefault="00BE50EA" w:rsidP="00BE50EA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sz w:val="20"/>
          <w:szCs w:val="20"/>
        </w:rPr>
      </w:pPr>
    </w:p>
    <w:p w14:paraId="0D030052" w14:textId="18A8F5A7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>16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5D6D0D">
        <w:rPr>
          <w:rStyle w:val="normaltextrun"/>
          <w:rFonts w:ascii="Calibri" w:hAnsi="Calibri" w:cs="Calibri"/>
          <w:b/>
          <w:bCs/>
          <w:sz w:val="22"/>
          <w:szCs w:val="22"/>
        </w:rPr>
        <w:t>Octo</w:t>
      </w:r>
      <w:r w:rsidR="00C7248F">
        <w:rPr>
          <w:rStyle w:val="normaltextrun"/>
          <w:rFonts w:ascii="Calibri" w:hAnsi="Calibri" w:cs="Calibri"/>
          <w:b/>
          <w:bCs/>
          <w:sz w:val="22"/>
          <w:szCs w:val="22"/>
        </w:rPr>
        <w:t>ber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23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1ACB8CC3" w14:textId="77777777" w:rsidR="00BF21FA" w:rsidRDefault="00BF21FA" w:rsidP="00B85D48">
      <w:pPr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9BE2360" w14:textId="3B83FF57" w:rsidR="00AC49E8" w:rsidRPr="000E116E" w:rsidRDefault="00AC49E8" w:rsidP="00AC49E8">
      <w:pPr>
        <w:autoSpaceDE w:val="0"/>
        <w:autoSpaceDN w:val="0"/>
        <w:adjustRightInd w:val="0"/>
        <w:rPr>
          <w:sz w:val="20"/>
          <w:szCs w:val="20"/>
        </w:rPr>
      </w:pPr>
      <w:r w:rsidRPr="00163907">
        <w:rPr>
          <w:rFonts w:asciiTheme="minorHAnsi" w:hAnsiTheme="minorHAnsi" w:cstheme="minorHAnsi"/>
          <w:sz w:val="20"/>
          <w:szCs w:val="20"/>
        </w:rPr>
        <w:t>6</w:t>
      </w:r>
      <w:r w:rsidR="0016390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Pr="000E116E">
        <w:rPr>
          <w:rFonts w:asciiTheme="minorHAnsi" w:hAnsiTheme="minorHAnsi" w:cstheme="minorHAnsi"/>
          <w:b/>
          <w:bCs/>
          <w:sz w:val="20"/>
          <w:szCs w:val="20"/>
        </w:rPr>
        <w:t>APP/Y3615/W/23/3320175 Land at Wisley Airfield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Pr="000E116E">
        <w:rPr>
          <w:rFonts w:asciiTheme="minorHAnsi" w:hAnsiTheme="minorHAnsi" w:cstheme="minorHAnsi"/>
          <w:sz w:val="20"/>
          <w:szCs w:val="20"/>
        </w:rPr>
        <w:t xml:space="preserve">Update on Planning Inquiry (Ripley PC and Send PC </w:t>
      </w:r>
      <w:r>
        <w:rPr>
          <w:rFonts w:asciiTheme="minorHAnsi" w:hAnsiTheme="minorHAnsi" w:cstheme="minorHAnsi"/>
          <w:sz w:val="20"/>
          <w:szCs w:val="20"/>
        </w:rPr>
        <w:t>Joint R</w:t>
      </w:r>
      <w:r w:rsidRPr="000E116E">
        <w:rPr>
          <w:rFonts w:asciiTheme="minorHAnsi" w:hAnsiTheme="minorHAnsi" w:cstheme="minorHAnsi"/>
          <w:sz w:val="20"/>
          <w:szCs w:val="20"/>
        </w:rPr>
        <w:t>ule 6 P</w:t>
      </w:r>
      <w:r>
        <w:rPr>
          <w:rFonts w:asciiTheme="minorHAnsi" w:hAnsiTheme="minorHAnsi" w:cstheme="minorHAnsi"/>
          <w:sz w:val="20"/>
          <w:szCs w:val="20"/>
        </w:rPr>
        <w:t>arty</w:t>
      </w:r>
      <w:r w:rsidRPr="000E116E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76D1F7A5" w14:textId="77777777" w:rsidR="00E37135" w:rsidRDefault="00E37135" w:rsidP="0AC22ED4">
      <w:pPr>
        <w:pStyle w:val="NoSpacing"/>
        <w:rPr>
          <w:rStyle w:val="normaltextrun"/>
          <w:rFonts w:ascii="Calibri" w:hAnsi="Calibri" w:cs="Calibri"/>
        </w:rPr>
      </w:pPr>
    </w:p>
    <w:p w14:paraId="7AC0A18C" w14:textId="45A21A26" w:rsidR="001C123A" w:rsidRDefault="00163907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</w:rPr>
        <w:t>7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</w:p>
    <w:p w14:paraId="7DFA9F0A" w14:textId="6435AC01" w:rsidR="00AA386F" w:rsidRPr="00AA386F" w:rsidRDefault="000C517A" w:rsidP="00C940E7">
      <w:pPr>
        <w:pStyle w:val="NoSpacing"/>
        <w:rPr>
          <w:rFonts w:cstheme="minorHAnsi"/>
          <w:b/>
          <w:bCs/>
          <w:sz w:val="20"/>
          <w:szCs w:val="20"/>
        </w:rPr>
      </w:pPr>
      <w:r w:rsidRPr="00C940E7">
        <w:rPr>
          <w:rFonts w:cstheme="minorHAnsi"/>
          <w:b/>
          <w:bCs/>
          <w:sz w:val="18"/>
          <w:szCs w:val="18"/>
        </w:rPr>
        <w:t>EN/21/</w:t>
      </w:r>
      <w:r w:rsidR="00FA6377" w:rsidRPr="00C940E7">
        <w:rPr>
          <w:rFonts w:cstheme="minorHAnsi"/>
          <w:b/>
          <w:bCs/>
          <w:sz w:val="18"/>
          <w:szCs w:val="18"/>
        </w:rPr>
        <w:t>00440 RE</w:t>
      </w:r>
      <w:r w:rsidRPr="00C940E7">
        <w:rPr>
          <w:rFonts w:cstheme="minorHAnsi"/>
          <w:b/>
          <w:bCs/>
          <w:sz w:val="18"/>
          <w:szCs w:val="18"/>
        </w:rPr>
        <w:t>: Land to the rear of 120-130 Potters Lane, Send, Woking, GU23 7AL</w:t>
      </w:r>
      <w:r w:rsidR="00AA386F" w:rsidRPr="00C940E7">
        <w:rPr>
          <w:rFonts w:cstheme="minorHAnsi"/>
          <w:b/>
          <w:bCs/>
          <w:sz w:val="18"/>
          <w:szCs w:val="18"/>
        </w:rPr>
        <w:t xml:space="preserve"> - Enforcement investigation </w:t>
      </w:r>
      <w:r w:rsidR="0005602A" w:rsidRPr="00C940E7">
        <w:rPr>
          <w:rFonts w:cstheme="minorHAnsi"/>
          <w:b/>
          <w:bCs/>
          <w:sz w:val="18"/>
          <w:szCs w:val="18"/>
        </w:rPr>
        <w:t>closed.</w:t>
      </w:r>
    </w:p>
    <w:p w14:paraId="4577E8E0" w14:textId="5CF6F898" w:rsidR="00B67A23" w:rsidRPr="00C940E7" w:rsidRDefault="00B67A23" w:rsidP="00B97F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C940E7">
        <w:rPr>
          <w:rFonts w:asciiTheme="minorHAnsi" w:hAnsiTheme="minorHAnsi" w:cstheme="minorHAnsi"/>
          <w:b/>
          <w:bCs/>
          <w:sz w:val="18"/>
          <w:szCs w:val="18"/>
        </w:rPr>
        <w:t>22/P/</w:t>
      </w:r>
      <w:r w:rsidR="00FA6377" w:rsidRPr="00C940E7">
        <w:rPr>
          <w:rFonts w:asciiTheme="minorHAnsi" w:hAnsiTheme="minorHAnsi" w:cstheme="minorHAnsi"/>
          <w:b/>
          <w:bCs/>
          <w:sz w:val="18"/>
          <w:szCs w:val="18"/>
        </w:rPr>
        <w:t>01079 RE</w:t>
      </w:r>
      <w:r w:rsidRPr="00C940E7">
        <w:rPr>
          <w:rFonts w:asciiTheme="minorHAnsi" w:hAnsiTheme="minorHAnsi" w:cstheme="minorHAnsi"/>
          <w:b/>
          <w:bCs/>
          <w:sz w:val="18"/>
          <w:szCs w:val="18"/>
        </w:rPr>
        <w:t xml:space="preserve">: Land to the south end of Burnt Common </w:t>
      </w:r>
      <w:r w:rsidR="0005602A" w:rsidRPr="00C940E7">
        <w:rPr>
          <w:rFonts w:asciiTheme="minorHAnsi" w:hAnsiTheme="minorHAnsi" w:cstheme="minorHAnsi"/>
          <w:b/>
          <w:bCs/>
          <w:sz w:val="18"/>
          <w:szCs w:val="18"/>
        </w:rPr>
        <w:t>Nurseries,</w:t>
      </w:r>
      <w:r w:rsidRPr="00C940E7">
        <w:rPr>
          <w:rFonts w:asciiTheme="minorHAnsi" w:hAnsiTheme="minorHAnsi" w:cstheme="minorHAnsi"/>
          <w:b/>
          <w:bCs/>
          <w:sz w:val="18"/>
          <w:szCs w:val="18"/>
        </w:rPr>
        <w:t xml:space="preserve"> London Road, Send, GU23 7JX </w:t>
      </w:r>
    </w:p>
    <w:p w14:paraId="19BADE22" w14:textId="1C29859B" w:rsidR="000E116E" w:rsidRDefault="00B67A23" w:rsidP="00B67A2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8"/>
          <w:szCs w:val="18"/>
        </w:rPr>
      </w:pPr>
      <w:r w:rsidRPr="002F2E5F">
        <w:rPr>
          <w:rFonts w:asciiTheme="minorHAnsi" w:eastAsia="ArialMT" w:hAnsiTheme="minorHAnsi" w:cstheme="minorHAnsi"/>
          <w:sz w:val="16"/>
          <w:szCs w:val="16"/>
        </w:rPr>
        <w:t>Proposed commercial development comprising of 4,170sqm floorspace for light industrial and research and development (Use Class E(g)</w:t>
      </w:r>
      <w:r w:rsidR="00FA6377" w:rsidRPr="002F2E5F">
        <w:rPr>
          <w:rFonts w:asciiTheme="minorHAnsi" w:eastAsia="ArialMT" w:hAnsiTheme="minorHAnsi" w:cstheme="minorHAnsi"/>
          <w:sz w:val="16"/>
          <w:szCs w:val="16"/>
        </w:rPr>
        <w:t>), general</w:t>
      </w:r>
      <w:r w:rsidRPr="002F2E5F">
        <w:rPr>
          <w:rFonts w:asciiTheme="minorHAnsi" w:eastAsia="ArialMT" w:hAnsiTheme="minorHAnsi" w:cstheme="minorHAnsi"/>
          <w:sz w:val="16"/>
          <w:szCs w:val="16"/>
        </w:rPr>
        <w:t xml:space="preserve"> industrial (B2) and storage and distribution (B8) uses, internal access road, 55 car parking spaces, 6 HGV delivery vehicle bays, bicycle, parking, bin stores and landscaping</w:t>
      </w:r>
      <w:r w:rsidRPr="002F2E5F">
        <w:rPr>
          <w:rFonts w:asciiTheme="minorHAnsi" w:eastAsia="ArialMT" w:hAnsiTheme="minorHAnsi" w:cstheme="minorHAnsi"/>
          <w:b/>
          <w:bCs/>
          <w:sz w:val="16"/>
          <w:szCs w:val="16"/>
        </w:rPr>
        <w:t xml:space="preserve">. </w:t>
      </w:r>
      <w:r w:rsidR="00EC15EB" w:rsidRPr="002F2E5F">
        <w:rPr>
          <w:rFonts w:asciiTheme="minorHAnsi" w:eastAsia="ArialMT" w:hAnsiTheme="minorHAnsi" w:cstheme="minorHAnsi"/>
          <w:b/>
          <w:bCs/>
          <w:sz w:val="16"/>
          <w:szCs w:val="16"/>
        </w:rPr>
        <w:t>To</w:t>
      </w:r>
      <w:r w:rsidR="00EC15EB" w:rsidRPr="002F2E5F">
        <w:rPr>
          <w:rFonts w:asciiTheme="minorHAnsi" w:eastAsia="ArialMT" w:hAnsiTheme="minorHAnsi" w:cstheme="minorHAnsi"/>
          <w:sz w:val="16"/>
          <w:szCs w:val="16"/>
        </w:rPr>
        <w:t xml:space="preserve"> </w:t>
      </w:r>
      <w:r w:rsidR="00AA386F" w:rsidRPr="002F2E5F">
        <w:rPr>
          <w:rFonts w:asciiTheme="minorHAnsi" w:hAnsiTheme="minorHAnsi" w:cstheme="minorHAnsi"/>
          <w:b/>
          <w:bCs/>
          <w:sz w:val="16"/>
          <w:szCs w:val="16"/>
        </w:rPr>
        <w:t xml:space="preserve">note Guildford Borough Council’s Officer report to its Planning Committee - </w:t>
      </w:r>
      <w:r w:rsidR="00AA386F" w:rsidRPr="00C940E7">
        <w:rPr>
          <w:rFonts w:asciiTheme="minorHAnsi" w:hAnsiTheme="minorHAnsi" w:cstheme="minorHAnsi"/>
          <w:b/>
          <w:bCs/>
          <w:sz w:val="18"/>
          <w:szCs w:val="18"/>
        </w:rPr>
        <w:t>R</w:t>
      </w:r>
      <w:r w:rsidRPr="00C940E7">
        <w:rPr>
          <w:rFonts w:asciiTheme="minorHAnsi" w:hAnsiTheme="minorHAnsi" w:cstheme="minorHAnsi"/>
          <w:b/>
          <w:bCs/>
          <w:sz w:val="18"/>
          <w:szCs w:val="18"/>
        </w:rPr>
        <w:t>ecommend</w:t>
      </w:r>
      <w:r w:rsidR="00AA386F" w:rsidRPr="00C940E7">
        <w:rPr>
          <w:rFonts w:asciiTheme="minorHAnsi" w:hAnsiTheme="minorHAnsi" w:cstheme="minorHAnsi"/>
          <w:b/>
          <w:bCs/>
          <w:sz w:val="18"/>
          <w:szCs w:val="18"/>
        </w:rPr>
        <w:t>ed</w:t>
      </w:r>
      <w:r w:rsidRPr="00C940E7">
        <w:rPr>
          <w:rFonts w:asciiTheme="minorHAnsi" w:hAnsiTheme="minorHAnsi" w:cstheme="minorHAnsi"/>
          <w:b/>
          <w:bCs/>
          <w:sz w:val="18"/>
          <w:szCs w:val="18"/>
        </w:rPr>
        <w:t xml:space="preserve">: </w:t>
      </w:r>
      <w:r w:rsidRPr="00EC15EB">
        <w:rPr>
          <w:rFonts w:asciiTheme="minorHAnsi" w:hAnsiTheme="minorHAnsi" w:cstheme="minorHAnsi"/>
          <w:b/>
          <w:bCs/>
          <w:sz w:val="18"/>
          <w:szCs w:val="18"/>
        </w:rPr>
        <w:t>Approve with Condition</w:t>
      </w:r>
      <w:r w:rsidR="000E116E" w:rsidRPr="00EC15EB">
        <w:rPr>
          <w:rFonts w:asciiTheme="minorHAnsi" w:hAnsiTheme="minorHAnsi" w:cstheme="minorHAnsi"/>
          <w:b/>
          <w:bCs/>
          <w:sz w:val="18"/>
          <w:szCs w:val="18"/>
        </w:rPr>
        <w:t>s</w:t>
      </w:r>
    </w:p>
    <w:p w14:paraId="67B822EE" w14:textId="2B0D151D" w:rsidR="007C40D0" w:rsidRPr="00C940E7" w:rsidRDefault="004D76E3" w:rsidP="00B67A2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18"/>
          <w:szCs w:val="18"/>
        </w:rPr>
      </w:pPr>
      <w:r w:rsidRPr="00C940E7">
        <w:rPr>
          <w:rFonts w:asciiTheme="minorHAnsi" w:eastAsiaTheme="minorHAnsi" w:hAnsiTheme="minorHAnsi" w:cstheme="minorHAnsi"/>
          <w:b/>
          <w:bCs/>
          <w:sz w:val="18"/>
          <w:szCs w:val="18"/>
        </w:rPr>
        <w:t>23/P/01512</w:t>
      </w:r>
      <w:r w:rsidR="009E03A9" w:rsidRPr="00C940E7">
        <w:rPr>
          <w:rFonts w:asciiTheme="minorHAnsi" w:eastAsiaTheme="minorHAnsi" w:hAnsiTheme="minorHAnsi" w:cstheme="minorHAnsi"/>
          <w:b/>
          <w:bCs/>
          <w:sz w:val="18"/>
          <w:szCs w:val="18"/>
        </w:rPr>
        <w:t xml:space="preserve"> RE:</w:t>
      </w:r>
      <w:r w:rsidR="007C40D0" w:rsidRPr="00C940E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C40D0" w:rsidRPr="00C940E7">
        <w:rPr>
          <w:rFonts w:asciiTheme="minorHAnsi" w:eastAsiaTheme="minorHAnsi" w:hAnsiTheme="minorHAnsi" w:cstheme="minorHAnsi"/>
          <w:b/>
          <w:bCs/>
          <w:sz w:val="18"/>
          <w:szCs w:val="18"/>
        </w:rPr>
        <w:t>Westfield House, Boughton Hall Avenue, Send, Woking, GU23 7DD</w:t>
      </w:r>
    </w:p>
    <w:p w14:paraId="056ABE1A" w14:textId="78BBCC27" w:rsidR="00FC79D1" w:rsidRPr="003E4647" w:rsidRDefault="00FC79D1" w:rsidP="00FC79D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18"/>
          <w:szCs w:val="18"/>
        </w:rPr>
      </w:pPr>
      <w:r w:rsidRPr="003E4647">
        <w:rPr>
          <w:rFonts w:asciiTheme="minorHAnsi" w:eastAsiaTheme="minorHAnsi" w:hAnsiTheme="minorHAnsi" w:cstheme="minorHAnsi"/>
          <w:sz w:val="16"/>
          <w:szCs w:val="16"/>
        </w:rPr>
        <w:t>Certificate of lawfulness for a proposed development to establish whether the erection of a garden room and sauna</w:t>
      </w:r>
      <w:r w:rsidR="00002C5A" w:rsidRPr="003E4647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3E4647">
        <w:rPr>
          <w:rFonts w:asciiTheme="minorHAnsi" w:eastAsiaTheme="minorHAnsi" w:hAnsiTheme="minorHAnsi" w:cstheme="minorHAnsi"/>
          <w:sz w:val="16"/>
          <w:szCs w:val="16"/>
        </w:rPr>
        <w:t>would be lawful.</w:t>
      </w:r>
      <w:r w:rsidR="003E4647">
        <w:rPr>
          <w:rFonts w:asciiTheme="minorHAnsi" w:eastAsiaTheme="minorHAnsi" w:hAnsiTheme="minorHAnsi" w:cstheme="minorHAnsi"/>
          <w:sz w:val="18"/>
          <w:szCs w:val="18"/>
        </w:rPr>
        <w:t xml:space="preserve"> </w:t>
      </w:r>
      <w:r w:rsidR="003E4647" w:rsidRPr="003E4647">
        <w:rPr>
          <w:rFonts w:asciiTheme="minorHAnsi" w:eastAsiaTheme="minorHAnsi" w:hAnsiTheme="minorHAnsi" w:cstheme="minorHAnsi"/>
          <w:b/>
          <w:bCs/>
          <w:sz w:val="18"/>
          <w:szCs w:val="18"/>
        </w:rPr>
        <w:t>Refused</w:t>
      </w:r>
    </w:p>
    <w:p w14:paraId="0CCE5F04" w14:textId="2991C893" w:rsidR="00E14D11" w:rsidRPr="00002C5A" w:rsidRDefault="00002C5A" w:rsidP="00002C5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  <w:r w:rsidRPr="00002C5A">
        <w:rPr>
          <w:rFonts w:asciiTheme="minorHAnsi" w:eastAsiaTheme="minorHAnsi" w:hAnsiTheme="minorHAnsi" w:cstheme="minorHAnsi"/>
          <w:sz w:val="16"/>
          <w:szCs w:val="16"/>
        </w:rPr>
        <w:t>The proposed outbuilding would measure 3.1m in height. As such, the proposed extension would not comply with paragraph</w:t>
      </w:r>
      <w:r w:rsidR="005D0518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002C5A">
        <w:rPr>
          <w:rFonts w:asciiTheme="minorHAnsi" w:eastAsiaTheme="minorHAnsi" w:hAnsiTheme="minorHAnsi" w:cstheme="minorHAnsi"/>
          <w:sz w:val="16"/>
          <w:szCs w:val="16"/>
        </w:rPr>
        <w:t>E.1 (e) (iii) of Schedule 2, Part 1, Class E of the Town and Country Planning (General Permitted Development) Order, 2015 (as</w:t>
      </w:r>
      <w:r w:rsidR="005D0518">
        <w:rPr>
          <w:rFonts w:asciiTheme="minorHAnsi" w:eastAsiaTheme="minorHAnsi" w:hAnsiTheme="minorHAnsi" w:cstheme="minorHAnsi"/>
          <w:sz w:val="16"/>
          <w:szCs w:val="16"/>
        </w:rPr>
        <w:t xml:space="preserve"> </w:t>
      </w:r>
      <w:r w:rsidRPr="00002C5A">
        <w:rPr>
          <w:rFonts w:asciiTheme="minorHAnsi" w:eastAsiaTheme="minorHAnsi" w:hAnsiTheme="minorHAnsi" w:cstheme="minorHAnsi"/>
          <w:sz w:val="16"/>
          <w:szCs w:val="16"/>
        </w:rPr>
        <w:t xml:space="preserve">amended). It would therefore not constitute permitted </w:t>
      </w:r>
      <w:r w:rsidR="005D0518">
        <w:rPr>
          <w:rFonts w:asciiTheme="minorHAnsi" w:eastAsiaTheme="minorHAnsi" w:hAnsiTheme="minorHAnsi" w:cstheme="minorHAnsi"/>
          <w:sz w:val="16"/>
          <w:szCs w:val="16"/>
        </w:rPr>
        <w:t>d</w:t>
      </w:r>
      <w:r w:rsidRPr="00002C5A">
        <w:rPr>
          <w:rFonts w:asciiTheme="minorHAnsi" w:eastAsiaTheme="minorHAnsi" w:hAnsiTheme="minorHAnsi" w:cstheme="minorHAnsi"/>
          <w:sz w:val="16"/>
          <w:szCs w:val="16"/>
        </w:rPr>
        <w:t>evelopment and would require full planning permission.</w:t>
      </w:r>
    </w:p>
    <w:p w14:paraId="2B59AAC9" w14:textId="77777777" w:rsidR="000E116E" w:rsidRDefault="000E116E" w:rsidP="00B67A23">
      <w:pPr>
        <w:autoSpaceDE w:val="0"/>
        <w:autoSpaceDN w:val="0"/>
        <w:adjustRightInd w:val="0"/>
        <w:rPr>
          <w:sz w:val="20"/>
          <w:szCs w:val="20"/>
        </w:rPr>
      </w:pPr>
    </w:p>
    <w:p w14:paraId="2A116D53" w14:textId="2FEFCECE" w:rsidR="00E37135" w:rsidRPr="00613D2D" w:rsidRDefault="00F16EDE" w:rsidP="00613D2D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b/>
          <w:bCs/>
          <w:sz w:val="16"/>
          <w:szCs w:val="16"/>
        </w:rPr>
      </w:pPr>
      <w:r w:rsidRPr="00B67A23">
        <w:rPr>
          <w:rFonts w:asciiTheme="minorHAnsi" w:hAnsiTheme="minorHAnsi" w:cstheme="minorHAnsi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14:paraId="5F25AD4E" w14:textId="5D5353A1" w:rsidR="005F2AE1" w:rsidRDefault="00163907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613D2D">
        <w:rPr>
          <w:rStyle w:val="normaltextrun"/>
          <w:rFonts w:ascii="Calibri" w:hAnsi="Calibri" w:cs="Calibri"/>
        </w:rPr>
        <w:t>6</w:t>
      </w:r>
      <w:r w:rsidR="00613D2D" w:rsidRPr="00613D2D">
        <w:rPr>
          <w:rStyle w:val="normaltextrun"/>
          <w:rFonts w:ascii="Calibri" w:hAnsi="Calibri" w:cs="Calibri"/>
          <w:vertAlign w:val="superscript"/>
        </w:rPr>
        <w:t>th</w:t>
      </w:r>
      <w:r w:rsidR="00613D2D">
        <w:rPr>
          <w:rStyle w:val="normaltextrun"/>
          <w:rFonts w:ascii="Calibri" w:hAnsi="Calibri" w:cs="Calibri"/>
        </w:rPr>
        <w:t xml:space="preserve"> November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0E22B2">
        <w:rPr>
          <w:rStyle w:val="normaltextrun"/>
          <w:rFonts w:ascii="Calibri" w:hAnsi="Calibri" w:cs="Calibri"/>
        </w:rPr>
        <w:t>3</w:t>
      </w:r>
      <w:r w:rsidR="0083533F" w:rsidRPr="00CE3FDB">
        <w:rPr>
          <w:rStyle w:val="normaltextrun"/>
          <w:rFonts w:ascii="Calibri" w:hAnsi="Calibri" w:cs="Calibri"/>
        </w:rPr>
        <w:t xml:space="preserve"> </w:t>
      </w:r>
      <w:r w:rsidR="00613D2D">
        <w:rPr>
          <w:rStyle w:val="normaltextrun"/>
          <w:rFonts w:ascii="Calibri" w:hAnsi="Calibri" w:cs="Calibri"/>
        </w:rPr>
        <w:t>at 7.15pm</w:t>
      </w:r>
    </w:p>
    <w:p w14:paraId="124B426D" w14:textId="77777777" w:rsidR="00613D2D" w:rsidRPr="005F2AE1" w:rsidRDefault="00613D2D" w:rsidP="0AC22ED4">
      <w:pPr>
        <w:pStyle w:val="NoSpacing"/>
        <w:rPr>
          <w:rFonts w:ascii="Calibri" w:hAnsi="Calibri" w:cs="Calibri"/>
          <w:sz w:val="20"/>
          <w:szCs w:val="20"/>
        </w:rPr>
      </w:pPr>
    </w:p>
    <w:p w14:paraId="2F9BDF8E" w14:textId="77777777" w:rsidR="00613D2D" w:rsidRDefault="041F5983" w:rsidP="005B32C7">
      <w:pPr>
        <w:pStyle w:val="NoSpacing"/>
        <w:rPr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5D6D0D">
        <w:rPr>
          <w:sz w:val="16"/>
          <w:szCs w:val="16"/>
        </w:rPr>
        <w:t>27</w:t>
      </w:r>
      <w:r w:rsidR="00954531">
        <w:rPr>
          <w:sz w:val="16"/>
          <w:szCs w:val="16"/>
        </w:rPr>
        <w:t>/</w:t>
      </w:r>
      <w:r w:rsidR="008B08E8">
        <w:rPr>
          <w:sz w:val="16"/>
          <w:szCs w:val="16"/>
        </w:rPr>
        <w:t>9</w:t>
      </w:r>
      <w:r w:rsidR="00954531">
        <w:rPr>
          <w:sz w:val="16"/>
          <w:szCs w:val="16"/>
        </w:rPr>
        <w:t>/23</w:t>
      </w:r>
    </w:p>
    <w:p w14:paraId="51D028D8" w14:textId="60BC3721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0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15376" w14:textId="77777777" w:rsidR="00DA6776" w:rsidRDefault="00DA6776" w:rsidP="000F20FB">
      <w:r>
        <w:separator/>
      </w:r>
    </w:p>
  </w:endnote>
  <w:endnote w:type="continuationSeparator" w:id="0">
    <w:p w14:paraId="2B64D96F" w14:textId="77777777" w:rsidR="00DA6776" w:rsidRDefault="00DA6776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76B34" w14:textId="77777777" w:rsidR="00DA6776" w:rsidRDefault="00DA6776" w:rsidP="000F20FB">
      <w:r>
        <w:separator/>
      </w:r>
    </w:p>
  </w:footnote>
  <w:footnote w:type="continuationSeparator" w:id="0">
    <w:p w14:paraId="2E7CC3BF" w14:textId="77777777" w:rsidR="00DA6776" w:rsidRDefault="00DA6776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FBB"/>
    <w:rsid w:val="000249BD"/>
    <w:rsid w:val="00024A31"/>
    <w:rsid w:val="00024B9A"/>
    <w:rsid w:val="0002590A"/>
    <w:rsid w:val="00026051"/>
    <w:rsid w:val="00026545"/>
    <w:rsid w:val="00031334"/>
    <w:rsid w:val="00032924"/>
    <w:rsid w:val="00033BE5"/>
    <w:rsid w:val="0003668C"/>
    <w:rsid w:val="00042D3F"/>
    <w:rsid w:val="00045D47"/>
    <w:rsid w:val="000465EF"/>
    <w:rsid w:val="00052146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C021B"/>
    <w:rsid w:val="000C4BCA"/>
    <w:rsid w:val="000C517A"/>
    <w:rsid w:val="000C6D93"/>
    <w:rsid w:val="000C7BC2"/>
    <w:rsid w:val="000D1B34"/>
    <w:rsid w:val="000D1FB6"/>
    <w:rsid w:val="000D231A"/>
    <w:rsid w:val="000D2820"/>
    <w:rsid w:val="000D378D"/>
    <w:rsid w:val="000D3AF4"/>
    <w:rsid w:val="000D4FA4"/>
    <w:rsid w:val="000D5BA8"/>
    <w:rsid w:val="000D5BAE"/>
    <w:rsid w:val="000E116E"/>
    <w:rsid w:val="000E22B2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5B63"/>
    <w:rsid w:val="0010704D"/>
    <w:rsid w:val="00107789"/>
    <w:rsid w:val="00107F62"/>
    <w:rsid w:val="00112224"/>
    <w:rsid w:val="00121872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6A30"/>
    <w:rsid w:val="0016738A"/>
    <w:rsid w:val="00171B3A"/>
    <w:rsid w:val="00177380"/>
    <w:rsid w:val="00177A49"/>
    <w:rsid w:val="00177EA8"/>
    <w:rsid w:val="00181CAA"/>
    <w:rsid w:val="0018413B"/>
    <w:rsid w:val="00184C86"/>
    <w:rsid w:val="00185C40"/>
    <w:rsid w:val="00190592"/>
    <w:rsid w:val="00190D3D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59B3"/>
    <w:rsid w:val="0021655D"/>
    <w:rsid w:val="00225E14"/>
    <w:rsid w:val="00231C3D"/>
    <w:rsid w:val="002357F1"/>
    <w:rsid w:val="00236300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1DA2"/>
    <w:rsid w:val="00283230"/>
    <w:rsid w:val="00285E19"/>
    <w:rsid w:val="00286FF4"/>
    <w:rsid w:val="00291EDB"/>
    <w:rsid w:val="00292D55"/>
    <w:rsid w:val="00296EEE"/>
    <w:rsid w:val="00297423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E1063"/>
    <w:rsid w:val="003E15C7"/>
    <w:rsid w:val="003E2E32"/>
    <w:rsid w:val="003E39B3"/>
    <w:rsid w:val="003E4583"/>
    <w:rsid w:val="003E4647"/>
    <w:rsid w:val="003E4A03"/>
    <w:rsid w:val="003F0CBF"/>
    <w:rsid w:val="003F2B49"/>
    <w:rsid w:val="003F4CF2"/>
    <w:rsid w:val="003F6A4A"/>
    <w:rsid w:val="003F7DBE"/>
    <w:rsid w:val="003F7F53"/>
    <w:rsid w:val="004015C7"/>
    <w:rsid w:val="004032C6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46797"/>
    <w:rsid w:val="0045346E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93006"/>
    <w:rsid w:val="004940C5"/>
    <w:rsid w:val="004943CB"/>
    <w:rsid w:val="004945D4"/>
    <w:rsid w:val="004947C0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D76E3"/>
    <w:rsid w:val="004E0B02"/>
    <w:rsid w:val="004E21C0"/>
    <w:rsid w:val="004E4F9E"/>
    <w:rsid w:val="004E64DC"/>
    <w:rsid w:val="004F0CF8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63E"/>
    <w:rsid w:val="005669A8"/>
    <w:rsid w:val="00566C7F"/>
    <w:rsid w:val="00572D93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5783"/>
    <w:rsid w:val="005E5977"/>
    <w:rsid w:val="005E65EC"/>
    <w:rsid w:val="005E66B8"/>
    <w:rsid w:val="005F1715"/>
    <w:rsid w:val="005F1A9C"/>
    <w:rsid w:val="005F2AE1"/>
    <w:rsid w:val="005F2D08"/>
    <w:rsid w:val="005F3052"/>
    <w:rsid w:val="005F7916"/>
    <w:rsid w:val="006013B3"/>
    <w:rsid w:val="0060434E"/>
    <w:rsid w:val="00606ADB"/>
    <w:rsid w:val="00606F8D"/>
    <w:rsid w:val="00610B02"/>
    <w:rsid w:val="006118F0"/>
    <w:rsid w:val="00613D2D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720B"/>
    <w:rsid w:val="00667612"/>
    <w:rsid w:val="006709D3"/>
    <w:rsid w:val="00672DE5"/>
    <w:rsid w:val="006810B9"/>
    <w:rsid w:val="00682289"/>
    <w:rsid w:val="00683036"/>
    <w:rsid w:val="00684A88"/>
    <w:rsid w:val="00685901"/>
    <w:rsid w:val="00687957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F1F"/>
    <w:rsid w:val="006B7022"/>
    <w:rsid w:val="006B7260"/>
    <w:rsid w:val="006C07B1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0F8F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6280"/>
    <w:rsid w:val="008422CC"/>
    <w:rsid w:val="008443D5"/>
    <w:rsid w:val="00851E1E"/>
    <w:rsid w:val="00853FDC"/>
    <w:rsid w:val="008546F7"/>
    <w:rsid w:val="008552DC"/>
    <w:rsid w:val="00857B88"/>
    <w:rsid w:val="00860319"/>
    <w:rsid w:val="008616EA"/>
    <w:rsid w:val="008643C7"/>
    <w:rsid w:val="00864B5D"/>
    <w:rsid w:val="0086567E"/>
    <w:rsid w:val="008664AD"/>
    <w:rsid w:val="0086690B"/>
    <w:rsid w:val="00871D69"/>
    <w:rsid w:val="00872D6A"/>
    <w:rsid w:val="008757B1"/>
    <w:rsid w:val="008765F2"/>
    <w:rsid w:val="008775EE"/>
    <w:rsid w:val="008779F3"/>
    <w:rsid w:val="0088054D"/>
    <w:rsid w:val="00881AAF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5D5A"/>
    <w:rsid w:val="00915E50"/>
    <w:rsid w:val="00920B27"/>
    <w:rsid w:val="0092150D"/>
    <w:rsid w:val="00921A91"/>
    <w:rsid w:val="009243AF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E03A9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2BF0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16E1"/>
    <w:rsid w:val="00A41DD8"/>
    <w:rsid w:val="00A44234"/>
    <w:rsid w:val="00A45509"/>
    <w:rsid w:val="00A45B32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70A"/>
    <w:rsid w:val="00AA386F"/>
    <w:rsid w:val="00AA437F"/>
    <w:rsid w:val="00AA5647"/>
    <w:rsid w:val="00AA6673"/>
    <w:rsid w:val="00AA67F3"/>
    <w:rsid w:val="00AA693A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6571"/>
    <w:rsid w:val="00B307ED"/>
    <w:rsid w:val="00B40B9B"/>
    <w:rsid w:val="00B410D5"/>
    <w:rsid w:val="00B420A6"/>
    <w:rsid w:val="00B42439"/>
    <w:rsid w:val="00B439F9"/>
    <w:rsid w:val="00B45504"/>
    <w:rsid w:val="00B5103A"/>
    <w:rsid w:val="00B55866"/>
    <w:rsid w:val="00B56CB3"/>
    <w:rsid w:val="00B6138F"/>
    <w:rsid w:val="00B62362"/>
    <w:rsid w:val="00B6294E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1FA8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53B5"/>
    <w:rsid w:val="00BD54E4"/>
    <w:rsid w:val="00BD6F5B"/>
    <w:rsid w:val="00BD7C2A"/>
    <w:rsid w:val="00BE08D6"/>
    <w:rsid w:val="00BE205F"/>
    <w:rsid w:val="00BE3AD9"/>
    <w:rsid w:val="00BE4CD8"/>
    <w:rsid w:val="00BE50EA"/>
    <w:rsid w:val="00BE78AD"/>
    <w:rsid w:val="00BF0E79"/>
    <w:rsid w:val="00BF1E00"/>
    <w:rsid w:val="00BF21FA"/>
    <w:rsid w:val="00BF3167"/>
    <w:rsid w:val="00BF3B3F"/>
    <w:rsid w:val="00BF4BCE"/>
    <w:rsid w:val="00BF5A3D"/>
    <w:rsid w:val="00C002CE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31244"/>
    <w:rsid w:val="00C31537"/>
    <w:rsid w:val="00C31840"/>
    <w:rsid w:val="00C33C6B"/>
    <w:rsid w:val="00C33C9B"/>
    <w:rsid w:val="00C3705B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6F8A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A6776"/>
    <w:rsid w:val="00DB15CA"/>
    <w:rsid w:val="00DB40BE"/>
    <w:rsid w:val="00DC6C31"/>
    <w:rsid w:val="00DC6FBB"/>
    <w:rsid w:val="00DD6E27"/>
    <w:rsid w:val="00DE1AC4"/>
    <w:rsid w:val="00DE55A3"/>
    <w:rsid w:val="00DE628C"/>
    <w:rsid w:val="00DE78F5"/>
    <w:rsid w:val="00DF1609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2319C"/>
    <w:rsid w:val="00E240E2"/>
    <w:rsid w:val="00E26807"/>
    <w:rsid w:val="00E27ABA"/>
    <w:rsid w:val="00E27B19"/>
    <w:rsid w:val="00E30A12"/>
    <w:rsid w:val="00E30D23"/>
    <w:rsid w:val="00E32A2C"/>
    <w:rsid w:val="00E37135"/>
    <w:rsid w:val="00E37FBC"/>
    <w:rsid w:val="00E37FCC"/>
    <w:rsid w:val="00E402A7"/>
    <w:rsid w:val="00E43704"/>
    <w:rsid w:val="00E4569C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471BB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31F4"/>
    <w:rsid w:val="00FB46B5"/>
    <w:rsid w:val="00FB4C19"/>
    <w:rsid w:val="00FB5836"/>
    <w:rsid w:val="00FB7E4D"/>
    <w:rsid w:val="00FC515A"/>
    <w:rsid w:val="00FC6AFC"/>
    <w:rsid w:val="00FC6E32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2</cp:revision>
  <cp:lastPrinted>2023-09-14T09:18:00Z</cp:lastPrinted>
  <dcterms:created xsi:type="dcterms:W3CDTF">2023-10-11T07:57:00Z</dcterms:created>
  <dcterms:modified xsi:type="dcterms:W3CDTF">2023-10-11T07:57:00Z</dcterms:modified>
</cp:coreProperties>
</file>